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spacing w:before="6"/>
        <w:rPr>
          <w:rFonts w:ascii="Times New Roman"/>
          <w:sz w:val="21"/>
        </w:rPr>
      </w:pPr>
    </w:p>
    <w:p>
      <w:pPr>
        <w:spacing w:before="100"/>
        <w:ind w:left="5288" w:right="0" w:firstLine="0"/>
        <w:jc w:val="left"/>
        <w:rPr>
          <w:b/>
          <w:sz w:val="36"/>
        </w:rPr>
      </w:pPr>
      <w:r>
        <w:rPr>
          <w:b/>
          <w:sz w:val="36"/>
        </w:rPr>
        <w:t>The Power Grid</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5"/>
        <w:rPr>
          <w:b/>
          <w:sz w:val="24"/>
        </w:rPr>
      </w:pPr>
      <w:r>
        <w:rPr/>
        <w:drawing>
          <wp:anchor distT="0" distB="0" distL="0" distR="0" allowOverlap="1" layoutInCell="1" locked="0" behindDoc="0" simplePos="0" relativeHeight="0">
            <wp:simplePos x="0" y="0"/>
            <wp:positionH relativeFrom="page">
              <wp:posOffset>914400</wp:posOffset>
            </wp:positionH>
            <wp:positionV relativeFrom="paragraph">
              <wp:posOffset>240420</wp:posOffset>
            </wp:positionV>
            <wp:extent cx="2774313" cy="3675602"/>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774313" cy="3675602"/>
                    </a:xfrm>
                    <a:prstGeom prst="rect">
                      <a:avLst/>
                    </a:prstGeom>
                  </pic:spPr>
                </pic:pic>
              </a:graphicData>
            </a:graphic>
          </wp:anchor>
        </w:drawing>
      </w:r>
    </w:p>
    <w:p>
      <w:pPr>
        <w:pStyle w:val="BodyText"/>
        <w:rPr>
          <w:b/>
        </w:rPr>
      </w:pPr>
    </w:p>
    <w:p>
      <w:pPr>
        <w:pStyle w:val="BodyText"/>
        <w:rPr>
          <w:b/>
        </w:rPr>
      </w:pPr>
    </w:p>
    <w:p>
      <w:pPr>
        <w:pStyle w:val="BodyText"/>
        <w:spacing w:before="7"/>
        <w:rPr>
          <w:b/>
          <w:sz w:val="18"/>
        </w:rPr>
      </w:pPr>
    </w:p>
    <w:p>
      <w:pPr>
        <w:pStyle w:val="BodyText"/>
        <w:spacing w:line="279" w:lineRule="exact" w:before="101"/>
        <w:ind w:left="6629"/>
      </w:pPr>
      <w:r>
        <w:rPr/>
        <w:t>TCIP Educational Development</w:t>
      </w:r>
    </w:p>
    <w:p>
      <w:pPr>
        <w:pStyle w:val="BodyText"/>
        <w:ind w:left="5690" w:right="1060"/>
        <w:jc w:val="center"/>
      </w:pPr>
      <w:r>
        <w:rPr/>
        <w:t>TCIPG: Trustworthy Cyber Infrastructure for the Power Grid</w:t>
      </w:r>
    </w:p>
    <w:p>
      <w:pPr>
        <w:pStyle w:val="BodyText"/>
      </w:pPr>
    </w:p>
    <w:p>
      <w:pPr>
        <w:pStyle w:val="BodyText"/>
      </w:pPr>
    </w:p>
    <w:p>
      <w:pPr>
        <w:pStyle w:val="BodyText"/>
        <w:spacing w:before="1"/>
        <w:rPr>
          <w:sz w:val="28"/>
        </w:rPr>
      </w:pPr>
      <w:r>
        <w:rPr/>
        <w:drawing>
          <wp:anchor distT="0" distB="0" distL="0" distR="0" allowOverlap="1" layoutInCell="1" locked="0" behindDoc="0" simplePos="0" relativeHeight="1">
            <wp:simplePos x="0" y="0"/>
            <wp:positionH relativeFrom="page">
              <wp:posOffset>798576</wp:posOffset>
            </wp:positionH>
            <wp:positionV relativeFrom="paragraph">
              <wp:posOffset>273171</wp:posOffset>
            </wp:positionV>
            <wp:extent cx="2876949" cy="626745"/>
            <wp:effectExtent l="0" t="0" r="0" b="0"/>
            <wp:wrapTopAndBottom/>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2876949" cy="626745"/>
                    </a:xfrm>
                    <a:prstGeom prst="rect">
                      <a:avLst/>
                    </a:prstGeom>
                  </pic:spPr>
                </pic:pic>
              </a:graphicData>
            </a:graphic>
          </wp:anchor>
        </w:drawing>
      </w:r>
    </w:p>
    <w:p>
      <w:pPr>
        <w:spacing w:after="0"/>
        <w:rPr>
          <w:sz w:val="28"/>
        </w:rPr>
        <w:sectPr>
          <w:type w:val="continuous"/>
          <w:pgSz w:w="12240" w:h="15840"/>
          <w:pgMar w:top="1500" w:bottom="280" w:left="200" w:right="560"/>
        </w:sectPr>
      </w:pPr>
    </w:p>
    <w:p>
      <w:pPr>
        <w:pStyle w:val="Heading1"/>
      </w:pPr>
      <w:r>
        <w:rPr/>
        <w:pict>
          <v:group style="position:absolute;margin-left:72pt;margin-top:11.516941pt;width:121.45pt;height:85.5pt;mso-position-horizontal-relative:page;mso-position-vertical-relative:paragraph;z-index:-17896" coordorigin="1440,230" coordsize="2429,1710">
            <v:shape style="position:absolute;left:1440;top:230;width:2429;height:1710" type="#_x0000_t75" stroked="false">
              <v:imagedata r:id="rId7" o:title=""/>
            </v:shape>
            <v:shapetype id="_x0000_t202" o:spt="202" coordsize="21600,21600" path="m,l,21600r21600,l21600,xe">
              <v:stroke joinstyle="miter"/>
              <v:path gradientshapeok="t" o:connecttype="rect"/>
            </v:shapetype>
            <v:shape style="position:absolute;left:1440;top:230;width:2429;height:1710" type="#_x0000_t202" filled="false" stroked="false">
              <v:textbox inset="0,0,0,0">
                <w:txbxContent>
                  <w:p>
                    <w:pPr>
                      <w:spacing w:line="240" w:lineRule="auto" w:before="9"/>
                      <w:rPr>
                        <w:rFonts w:ascii="Times New Roman"/>
                        <w:sz w:val="41"/>
                      </w:rPr>
                    </w:pPr>
                  </w:p>
                  <w:p>
                    <w:pPr>
                      <w:spacing w:before="0"/>
                      <w:ind w:left="693" w:right="412" w:hanging="262"/>
                      <w:jc w:val="left"/>
                      <w:rPr>
                        <w:sz w:val="24"/>
                      </w:rPr>
                    </w:pPr>
                    <w:r>
                      <w:rPr>
                        <w:color w:val="00659A"/>
                        <w:sz w:val="24"/>
                      </w:rPr>
                      <w:t>Comments for Teachers</w:t>
                    </w:r>
                  </w:p>
                </w:txbxContent>
              </v:textbox>
              <w10:wrap type="none"/>
            </v:shape>
            <w10:wrap type="none"/>
          </v:group>
        </w:pict>
      </w:r>
      <w:r>
        <w:rPr>
          <w:color w:val="00659A"/>
        </w:rPr>
        <w:t>The Power Grid</w:t>
      </w:r>
    </w:p>
    <w:p>
      <w:pPr>
        <w:pStyle w:val="BodyText"/>
        <w:spacing w:before="1"/>
        <w:rPr>
          <w:b/>
          <w:sz w:val="37"/>
        </w:rPr>
      </w:pPr>
      <w:r>
        <w:rPr/>
        <w:br w:type="column"/>
      </w:r>
      <w:r>
        <w:rPr>
          <w:b/>
          <w:sz w:val="37"/>
        </w:rPr>
      </w:r>
    </w:p>
    <w:p>
      <w:pPr>
        <w:pStyle w:val="BodyText"/>
        <w:ind w:left="1446" w:right="1165"/>
        <w:jc w:val="center"/>
      </w:pPr>
      <w:r>
        <w:rPr>
          <w:color w:val="00659A"/>
        </w:rPr>
        <w:t>Lesson 1</w:t>
      </w:r>
    </w:p>
    <w:p>
      <w:pPr>
        <w:spacing w:after="0"/>
        <w:jc w:val="center"/>
        <w:sectPr>
          <w:pgSz w:w="12240" w:h="15840"/>
          <w:pgMar w:top="1040" w:bottom="280" w:left="200" w:right="560"/>
          <w:cols w:num="2" w:equalWidth="0">
            <w:col w:w="7949" w:space="40"/>
            <w:col w:w="3491"/>
          </w:cols>
        </w:sectPr>
      </w:pPr>
    </w:p>
    <w:p>
      <w:pPr>
        <w:pStyle w:val="BodyText"/>
        <w:spacing w:before="111"/>
        <w:ind w:left="3817" w:right="1667"/>
      </w:pPr>
      <w:r>
        <w:rPr/>
        <w:t>The applet at </w:t>
      </w:r>
      <w:hyperlink r:id="rId8">
        <w:r>
          <w:rPr>
            <w:color w:val="0065FF"/>
            <w:u w:val="single" w:color="0065FF"/>
          </w:rPr>
          <w:t>http://tcipg.mste.illinois.edu/applet/pg</w:t>
        </w:r>
        <w:r>
          <w:rPr>
            <w:color w:val="0065FF"/>
          </w:rPr>
          <w:t> </w:t>
        </w:r>
      </w:hyperlink>
      <w:r>
        <w:rPr/>
        <w:t>provides a simulation of a large scale power system network.</w:t>
      </w:r>
    </w:p>
    <w:p>
      <w:pPr>
        <w:pStyle w:val="BodyText"/>
        <w:spacing w:before="2"/>
        <w:rPr>
          <w:sz w:val="18"/>
        </w:rPr>
      </w:pPr>
    </w:p>
    <w:p>
      <w:pPr>
        <w:spacing w:before="1"/>
        <w:ind w:left="4627" w:right="0" w:firstLine="0"/>
        <w:jc w:val="left"/>
        <w:rPr>
          <w:b/>
          <w:sz w:val="22"/>
        </w:rPr>
      </w:pPr>
      <w:r>
        <w:rPr/>
        <w:pict>
          <v:group style="position:absolute;margin-left:72pt;margin-top:3.952681pt;width:504pt;height:506.35pt;mso-position-horizontal-relative:page;mso-position-vertical-relative:paragraph;z-index:-17824" coordorigin="1440,79" coordsize="10080,10127">
            <v:line style="position:absolute" from="1447,9713" to="1447,10205" stroked="true" strokeweight=".72pt" strokecolor="#0066ff">
              <v:stroke dashstyle="solid"/>
            </v:line>
            <v:line style="position:absolute" from="1440,9705" to="4244,9705" stroked="true" strokeweight=".8pt" strokecolor="#0066ff">
              <v:stroke dashstyle="solid"/>
            </v:line>
            <v:line style="position:absolute" from="4237,9713" to="4237,10206" stroked="true" strokeweight=".78pt" strokecolor="#0066ff">
              <v:stroke dashstyle="solid"/>
            </v:line>
            <v:shape style="position:absolute;left:3456;top:1027;width:8064;height:8127" coordorigin="3456,1027" coordsize="8064,8127" path="m5746,4353l3676,4353,3676,5869,5746,5869,5746,4353m6466,6589l3496,6589,3496,7939,6466,7939,6466,6589m7056,1203l3456,1203,3456,2487,7056,2487,7056,1203m10938,1027l7566,1027,7566,2395,10938,2395,10938,1027m11520,5103l8910,5103,8910,9153,11520,9153,11520,5103e" filled="true" fillcolor="#e4eef4" stroked="false">
              <v:path arrowok="t"/>
              <v:fill type="solid"/>
            </v:shape>
            <v:shape style="position:absolute;left:4946;top:2163;width:5852;height:5057" type="#_x0000_t75" stroked="false">
              <v:imagedata r:id="rId9" o:title=""/>
            </v:shape>
            <v:line style="position:absolute" from="4946,7212" to="10800,7212" stroked="true" strokeweight=".7pt" strokecolor="#99c2d6">
              <v:stroke dashstyle="solid"/>
            </v:line>
            <v:line style="position:absolute" from="4954,2177" to="4954,7205" stroked="true" strokeweight=".72pt" strokecolor="#99c2d6">
              <v:stroke dashstyle="solid"/>
            </v:line>
            <v:line style="position:absolute" from="4946,2170" to="10800,2170" stroked="true" strokeweight=".7pt" strokecolor="#99c2d6">
              <v:stroke dashstyle="solid"/>
            </v:line>
            <v:line style="position:absolute" from="10792,2178" to="10792,7206" stroked="true" strokeweight=".78pt" strokecolor="#99c2d6">
              <v:stroke dashstyle="solid"/>
            </v:line>
            <v:shape style="position:absolute;left:1876;top:7714;width:2541;height:2064" type="#_x0000_t75" stroked="false">
              <v:imagedata r:id="rId10" o:title=""/>
            </v:shape>
            <v:shape style="position:absolute;left:9360;top:79;width:2056;height:1728" type="#_x0000_t75" stroked="false">
              <v:imagedata r:id="rId11" o:title=""/>
            </v:shape>
            <w10:wrap type="none"/>
          </v:group>
        </w:pict>
      </w:r>
      <w:r>
        <w:rPr>
          <w:b/>
          <w:sz w:val="22"/>
        </w:rPr>
        <w:t>Encourage students to explore the</w:t>
      </w:r>
    </w:p>
    <w:p>
      <w:pPr>
        <w:spacing w:after="0"/>
        <w:jc w:val="left"/>
        <w:rPr>
          <w:sz w:val="22"/>
        </w:rPr>
        <w:sectPr>
          <w:type w:val="continuous"/>
          <w:pgSz w:w="12240" w:h="15840"/>
          <w:pgMar w:top="1500" w:bottom="280" w:left="200" w:right="560"/>
        </w:sectPr>
      </w:pPr>
    </w:p>
    <w:p>
      <w:pPr>
        <w:pStyle w:val="ListParagraph"/>
        <w:numPr>
          <w:ilvl w:val="0"/>
          <w:numId w:val="1"/>
        </w:numPr>
        <w:tabs>
          <w:tab w:pos="1511" w:val="left" w:leader="none"/>
        </w:tabs>
        <w:spacing w:line="240" w:lineRule="auto" w:before="52" w:after="0"/>
        <w:ind w:left="1297" w:right="0" w:firstLine="0"/>
        <w:jc w:val="left"/>
        <w:rPr>
          <w:sz w:val="20"/>
        </w:rPr>
      </w:pPr>
      <w:r>
        <w:rPr>
          <w:sz w:val="20"/>
        </w:rPr>
        <w:t>The green arrows show the direction the power is moving. The current is flowing out of</w:t>
      </w:r>
      <w:r>
        <w:rPr>
          <w:spacing w:val="-11"/>
          <w:sz w:val="20"/>
        </w:rPr>
        <w:t> </w:t>
      </w:r>
      <w:r>
        <w:rPr>
          <w:sz w:val="20"/>
        </w:rPr>
        <w:t>the</w:t>
      </w:r>
    </w:p>
    <w:p>
      <w:pPr>
        <w:spacing w:before="0"/>
        <w:ind w:left="213" w:right="2514" w:firstLine="0"/>
        <w:jc w:val="left"/>
        <w:rPr>
          <w:sz w:val="22"/>
        </w:rPr>
      </w:pPr>
      <w:r>
        <w:rPr/>
        <w:br w:type="column"/>
      </w:r>
      <w:r>
        <w:rPr>
          <w:b/>
          <w:sz w:val="22"/>
        </w:rPr>
        <w:t>applet</w:t>
      </w:r>
      <w:r>
        <w:rPr>
          <w:sz w:val="22"/>
        </w:rPr>
        <w:t>. Then use the lessons on the student pages to focus their explorations.</w:t>
      </w:r>
    </w:p>
    <w:p>
      <w:pPr>
        <w:spacing w:line="112" w:lineRule="exact" w:before="163"/>
        <w:ind w:left="2989" w:right="2366" w:firstLine="0"/>
        <w:jc w:val="center"/>
        <w:rPr>
          <w:sz w:val="14"/>
        </w:rPr>
      </w:pPr>
      <w:r>
        <w:rPr>
          <w:sz w:val="14"/>
        </w:rPr>
        <w:t>Hydroelectric generators</w:t>
      </w:r>
    </w:p>
    <w:p>
      <w:pPr>
        <w:spacing w:after="0" w:line="112" w:lineRule="exact"/>
        <w:jc w:val="center"/>
        <w:rPr>
          <w:sz w:val="14"/>
        </w:rPr>
        <w:sectPr>
          <w:type w:val="continuous"/>
          <w:pgSz w:w="12240" w:h="15840"/>
          <w:pgMar w:top="1500" w:bottom="280" w:left="200" w:right="560"/>
          <w:cols w:num="2" w:equalWidth="0">
            <w:col w:w="4375" w:space="40"/>
            <w:col w:w="7065"/>
          </w:cols>
        </w:sectPr>
      </w:pPr>
    </w:p>
    <w:p>
      <w:pPr>
        <w:pStyle w:val="BodyText"/>
        <w:ind w:left="1297" w:right="41"/>
      </w:pPr>
      <w:r>
        <w:rPr/>
        <w:t>generators, through the substations and into the communities.</w:t>
      </w:r>
    </w:p>
    <w:p>
      <w:pPr>
        <w:pStyle w:val="BodyText"/>
        <w:ind w:left="1297" w:right="-19"/>
      </w:pPr>
      <w:r>
        <w:rPr/>
        <w:t>Bigger arrows indicate more power.</w:t>
      </w:r>
    </w:p>
    <w:p>
      <w:pPr>
        <w:spacing w:before="64"/>
        <w:ind w:left="42" w:right="0" w:firstLine="0"/>
        <w:jc w:val="left"/>
        <w:rPr>
          <w:sz w:val="16"/>
        </w:rPr>
      </w:pPr>
      <w:r>
        <w:rPr/>
        <w:br w:type="column"/>
      </w:r>
      <w:r>
        <w:rPr>
          <w:sz w:val="16"/>
        </w:rPr>
        <w:t>There are more than 6000 utility scale generators in the U. S. They are powered </w:t>
      </w:r>
      <w:r>
        <w:rPr>
          <w:spacing w:val="-7"/>
          <w:sz w:val="16"/>
        </w:rPr>
        <w:t>by </w:t>
      </w:r>
      <w:r>
        <w:rPr>
          <w:sz w:val="16"/>
        </w:rPr>
        <w:t>burning coal, oil or natural gas, or by nuclear fission,</w:t>
      </w:r>
      <w:r>
        <w:rPr>
          <w:spacing w:val="-1"/>
          <w:sz w:val="16"/>
        </w:rPr>
        <w:t> </w:t>
      </w:r>
      <w:r>
        <w:rPr>
          <w:sz w:val="16"/>
        </w:rPr>
        <w:t>falling</w:t>
      </w:r>
    </w:p>
    <w:p>
      <w:pPr>
        <w:spacing w:line="223" w:lineRule="exact" w:before="0"/>
        <w:ind w:left="42" w:right="0" w:firstLine="0"/>
        <w:jc w:val="left"/>
        <w:rPr>
          <w:sz w:val="16"/>
        </w:rPr>
      </w:pPr>
      <w:r>
        <w:rPr>
          <w:sz w:val="16"/>
        </w:rPr>
        <w:t>water or</w:t>
      </w:r>
      <w:r>
        <w:rPr>
          <w:spacing w:val="-3"/>
          <w:sz w:val="16"/>
        </w:rPr>
        <w:t> </w:t>
      </w:r>
      <w:r>
        <w:rPr>
          <w:sz w:val="16"/>
        </w:rPr>
        <w:t>wind.</w:t>
      </w:r>
    </w:p>
    <w:p>
      <w:pPr>
        <w:spacing w:before="82"/>
        <w:ind w:left="706" w:right="2242" w:firstLine="0"/>
        <w:jc w:val="left"/>
        <w:rPr>
          <w:sz w:val="14"/>
        </w:rPr>
      </w:pPr>
      <w:r>
        <w:rPr/>
        <w:br w:type="column"/>
      </w:r>
      <w:r>
        <w:rPr>
          <w:sz w:val="14"/>
        </w:rPr>
        <w:t>use differences in water elevations to drive turbines. One famous example is the Hoover</w:t>
      </w:r>
      <w:r>
        <w:rPr>
          <w:spacing w:val="-7"/>
          <w:sz w:val="14"/>
        </w:rPr>
        <w:t> </w:t>
      </w:r>
      <w:r>
        <w:rPr>
          <w:sz w:val="14"/>
        </w:rPr>
        <w:t>Dam.</w:t>
      </w:r>
    </w:p>
    <w:p>
      <w:pPr>
        <w:spacing w:after="0"/>
        <w:jc w:val="left"/>
        <w:rPr>
          <w:sz w:val="14"/>
        </w:rPr>
        <w:sectPr>
          <w:type w:val="continuous"/>
          <w:pgSz w:w="12240" w:h="15840"/>
          <w:pgMar w:top="1500" w:bottom="280" w:left="200" w:right="560"/>
          <w:cols w:num="3" w:equalWidth="0">
            <w:col w:w="3232" w:space="40"/>
            <w:col w:w="3407" w:space="39"/>
            <w:col w:w="4762"/>
          </w:cols>
        </w:sectPr>
      </w:pPr>
    </w:p>
    <w:p>
      <w:pPr>
        <w:pStyle w:val="ListParagraph"/>
        <w:numPr>
          <w:ilvl w:val="0"/>
          <w:numId w:val="1"/>
        </w:numPr>
        <w:tabs>
          <w:tab w:pos="1511" w:val="left" w:leader="none"/>
        </w:tabs>
        <w:spacing w:line="240" w:lineRule="auto" w:before="20" w:after="0"/>
        <w:ind w:left="1297" w:right="51" w:firstLine="0"/>
        <w:jc w:val="left"/>
        <w:rPr>
          <w:sz w:val="20"/>
        </w:rPr>
      </w:pPr>
      <w:r>
        <w:rPr>
          <w:sz w:val="20"/>
        </w:rPr>
        <w:t>You can open or close the blue switches by clicking them with the</w:t>
      </w:r>
      <w:r>
        <w:rPr>
          <w:spacing w:val="-2"/>
          <w:sz w:val="20"/>
        </w:rPr>
        <w:t> </w:t>
      </w:r>
      <w:r>
        <w:rPr>
          <w:sz w:val="20"/>
        </w:rPr>
        <w:t>mouse.</w:t>
      </w:r>
    </w:p>
    <w:p>
      <w:pPr>
        <w:pStyle w:val="ListParagraph"/>
        <w:numPr>
          <w:ilvl w:val="0"/>
          <w:numId w:val="1"/>
        </w:numPr>
        <w:tabs>
          <w:tab w:pos="1511" w:val="left" w:leader="none"/>
        </w:tabs>
        <w:spacing w:line="240" w:lineRule="auto" w:before="19" w:after="0"/>
        <w:ind w:left="1297" w:right="240" w:firstLine="0"/>
        <w:jc w:val="left"/>
        <w:rPr>
          <w:sz w:val="20"/>
        </w:rPr>
      </w:pPr>
      <w:r>
        <w:rPr>
          <w:sz w:val="20"/>
        </w:rPr>
        <w:t>There are five generators represented in this</w:t>
      </w:r>
      <w:r>
        <w:rPr>
          <w:spacing w:val="-18"/>
          <w:sz w:val="20"/>
        </w:rPr>
        <w:t> </w:t>
      </w:r>
      <w:r>
        <w:rPr>
          <w:sz w:val="20"/>
        </w:rPr>
        <w:t>simulation.</w:t>
      </w:r>
    </w:p>
    <w:p>
      <w:pPr>
        <w:pStyle w:val="BodyText"/>
        <w:spacing w:before="1"/>
        <w:ind w:left="1297" w:right="1063"/>
      </w:pPr>
      <w:r>
        <w:rPr/>
        <w:pict>
          <v:shape style="position:absolute;margin-left:183.779999pt;margin-top:2.613110pt;width:63.55pt;height:75.8pt;mso-position-horizontal-relative:page;mso-position-vertical-relative:paragraph;z-index:1264" type="#_x0000_t202" filled="true" fillcolor="#e4eef4" stroked="false">
            <v:textbox inset="0,0,0,0">
              <w:txbxContent>
                <w:p>
                  <w:pPr>
                    <w:spacing w:before="58"/>
                    <w:ind w:left="56" w:right="77" w:firstLine="0"/>
                    <w:jc w:val="left"/>
                    <w:rPr>
                      <w:sz w:val="14"/>
                    </w:rPr>
                  </w:pPr>
                  <w:r>
                    <w:rPr>
                      <w:sz w:val="14"/>
                    </w:rPr>
                    <w:t>Natural gas generators tend to be expensive to operate, but they are capable of changing their output quickly.</w:t>
                  </w:r>
                </w:p>
              </w:txbxContent>
            </v:textbox>
            <v:fill type="solid"/>
            <w10:wrap type="none"/>
          </v:shape>
        </w:pict>
      </w:r>
      <w:r>
        <w:rPr/>
        <w:t>The coal, hydropower and natural gas generators have adjustable outputs. The others do</w:t>
      </w:r>
      <w:r>
        <w:rPr>
          <w:spacing w:val="-4"/>
        </w:rPr>
        <w:t> </w:t>
      </w:r>
      <w:r>
        <w:rPr/>
        <w:t>not.</w:t>
      </w:r>
    </w:p>
    <w:p>
      <w:pPr>
        <w:pStyle w:val="BodyText"/>
        <w:spacing w:line="278" w:lineRule="exact"/>
        <w:ind w:left="1297"/>
      </w:pPr>
      <w:r>
        <w:rPr/>
        <w:t>Click on the up</w:t>
      </w:r>
      <w:r>
        <w:rPr>
          <w:spacing w:val="-3"/>
        </w:rPr>
        <w:t> </w:t>
      </w:r>
      <w:r>
        <w:rPr/>
        <w:t>and</w:t>
      </w:r>
    </w:p>
    <w:p>
      <w:pPr>
        <w:pStyle w:val="BodyText"/>
        <w:spacing w:before="1"/>
        <w:ind w:left="1297" w:right="22"/>
      </w:pPr>
      <w:r>
        <w:rPr/>
        <w:t>down arrows to the right of MW output labels to change the</w:t>
      </w:r>
    </w:p>
    <w:p>
      <w:pPr>
        <w:pStyle w:val="BodyText"/>
      </w:pPr>
      <w:r>
        <w:rPr/>
        <w:br w:type="column"/>
      </w:r>
      <w:r>
        <w:rPr/>
      </w:r>
    </w:p>
    <w:p>
      <w:pPr>
        <w:pStyle w:val="BodyText"/>
      </w:pPr>
    </w:p>
    <w:p>
      <w:pPr>
        <w:pStyle w:val="BodyText"/>
      </w:pPr>
    </w:p>
    <w:p>
      <w:pPr>
        <w:pStyle w:val="BodyText"/>
      </w:pPr>
    </w:p>
    <w:p>
      <w:pPr>
        <w:pStyle w:val="BodyText"/>
      </w:pPr>
    </w:p>
    <w:p>
      <w:pPr>
        <w:pStyle w:val="BodyText"/>
      </w:pPr>
    </w:p>
    <w:p>
      <w:pPr>
        <w:pStyle w:val="BodyText"/>
      </w:pPr>
    </w:p>
    <w:p>
      <w:pPr>
        <w:pStyle w:val="BodyText"/>
        <w:spacing w:before="7"/>
        <w:rPr>
          <w:sz w:val="24"/>
        </w:rPr>
      </w:pPr>
    </w:p>
    <w:p>
      <w:pPr>
        <w:spacing w:before="1"/>
        <w:ind w:left="1297" w:right="221" w:firstLine="0"/>
        <w:jc w:val="left"/>
        <w:rPr>
          <w:sz w:val="14"/>
        </w:rPr>
      </w:pPr>
      <w:r>
        <w:rPr>
          <w:sz w:val="14"/>
        </w:rPr>
        <w:t>Wind turbines are clus- tered together to make wind</w:t>
      </w:r>
    </w:p>
    <w:p>
      <w:pPr>
        <w:spacing w:after="0"/>
        <w:jc w:val="left"/>
        <w:rPr>
          <w:sz w:val="14"/>
        </w:rPr>
        <w:sectPr>
          <w:type w:val="continuous"/>
          <w:pgSz w:w="12240" w:h="15840"/>
          <w:pgMar w:top="1500" w:bottom="280" w:left="200" w:right="560"/>
          <w:cols w:num="2" w:equalWidth="0">
            <w:col w:w="4374" w:space="4986"/>
            <w:col w:w="2120"/>
          </w:cols>
        </w:sectPr>
      </w:pPr>
    </w:p>
    <w:p>
      <w:pPr>
        <w:pStyle w:val="BodyText"/>
        <w:ind w:left="1297" w:right="-18"/>
      </w:pPr>
      <w:r>
        <w:rPr/>
        <w:t>production. All of the generators have blue connection switches.</w:t>
      </w:r>
    </w:p>
    <w:p>
      <w:pPr>
        <w:spacing w:before="114"/>
        <w:ind w:left="128" w:right="1370" w:firstLine="0"/>
        <w:jc w:val="both"/>
        <w:rPr>
          <w:sz w:val="14"/>
        </w:rPr>
      </w:pPr>
      <w:r>
        <w:rPr/>
        <w:br w:type="column"/>
      </w:r>
      <w:r>
        <w:rPr>
          <w:sz w:val="14"/>
        </w:rPr>
        <w:t>Coal generators are the cheapest fossil based generators.</w:t>
      </w:r>
    </w:p>
    <w:p>
      <w:pPr>
        <w:spacing w:line="194" w:lineRule="exact" w:before="0"/>
        <w:ind w:left="128" w:right="0" w:firstLine="0"/>
        <w:jc w:val="both"/>
        <w:rPr>
          <w:sz w:val="14"/>
        </w:rPr>
      </w:pPr>
      <w:r>
        <w:rPr>
          <w:sz w:val="14"/>
        </w:rPr>
        <w:t>They can change</w:t>
      </w:r>
    </w:p>
    <w:p>
      <w:pPr>
        <w:spacing w:line="195" w:lineRule="exact" w:before="0"/>
        <w:ind w:left="128" w:right="0" w:firstLine="0"/>
        <w:jc w:val="both"/>
        <w:rPr>
          <w:sz w:val="14"/>
        </w:rPr>
      </w:pPr>
      <w:r>
        <w:rPr>
          <w:sz w:val="14"/>
        </w:rPr>
        <w:t>their output a little less quickly than the</w:t>
      </w:r>
    </w:p>
    <w:p>
      <w:pPr>
        <w:spacing w:line="76" w:lineRule="exact" w:before="0"/>
        <w:ind w:left="1043" w:right="0" w:firstLine="0"/>
        <w:jc w:val="left"/>
        <w:rPr>
          <w:sz w:val="14"/>
        </w:rPr>
      </w:pPr>
      <w:r>
        <w:rPr>
          <w:sz w:val="14"/>
        </w:rPr>
        <w:t>natural gas generators.</w:t>
      </w:r>
    </w:p>
    <w:p>
      <w:pPr>
        <w:pStyle w:val="BodyText"/>
      </w:pPr>
      <w:r>
        <w:rPr/>
        <w:br w:type="column"/>
      </w:r>
      <w:r>
        <w:rPr/>
      </w:r>
    </w:p>
    <w:p>
      <w:pPr>
        <w:pStyle w:val="BodyText"/>
      </w:pPr>
    </w:p>
    <w:p>
      <w:pPr>
        <w:pStyle w:val="BodyText"/>
      </w:pPr>
    </w:p>
    <w:p>
      <w:pPr>
        <w:pStyle w:val="BodyText"/>
        <w:spacing w:before="3"/>
        <w:rPr>
          <w:sz w:val="22"/>
        </w:rPr>
      </w:pPr>
    </w:p>
    <w:p>
      <w:pPr>
        <w:spacing w:line="19" w:lineRule="exact" w:before="0"/>
        <w:ind w:left="469" w:right="0" w:firstLine="0"/>
        <w:jc w:val="left"/>
        <w:rPr>
          <w:sz w:val="14"/>
        </w:rPr>
      </w:pPr>
      <w:r>
        <w:rPr>
          <w:sz w:val="14"/>
        </w:rPr>
        <w:t>Nuclear generators are</w:t>
      </w:r>
    </w:p>
    <w:p>
      <w:pPr>
        <w:spacing w:line="240" w:lineRule="auto" w:before="0"/>
        <w:ind w:left="2573" w:right="245" w:firstLine="0"/>
        <w:jc w:val="left"/>
        <w:rPr>
          <w:sz w:val="14"/>
        </w:rPr>
      </w:pPr>
      <w:r>
        <w:rPr/>
        <w:br w:type="column"/>
      </w:r>
      <w:r>
        <w:rPr>
          <w:sz w:val="14"/>
        </w:rPr>
        <w:t>farms capable of produ</w:t>
      </w:r>
    </w:p>
    <w:p>
      <w:pPr>
        <w:spacing w:before="0"/>
        <w:ind w:left="683" w:right="327" w:firstLine="1890"/>
        <w:jc w:val="left"/>
        <w:rPr>
          <w:sz w:val="14"/>
        </w:rPr>
      </w:pPr>
      <w:r>
        <w:rPr/>
        <w:pict>
          <v:group style="position:absolute;margin-left:244.800003pt;margin-top:25.473566pt;width:180.9pt;height:125.7pt;mso-position-horizontal-relative:page;mso-position-vertical-relative:paragraph;z-index:-17800" coordorigin="4896,509" coordsize="3618,2514">
            <v:rect style="position:absolute;left:6660;top:509;width:1854;height:1710" filled="true" fillcolor="#e4eef4" stroked="false">
              <v:fill type="solid"/>
            </v:rect>
            <v:shape style="position:absolute;left:4896;top:1223;width:2151;height:1800" type="#_x0000_t75" stroked="false">
              <v:imagedata r:id="rId12" o:title=""/>
            </v:shape>
            <w10:wrap type="none"/>
          </v:group>
        </w:pict>
      </w:r>
      <w:r>
        <w:rPr>
          <w:sz w:val="14"/>
        </w:rPr>
        <w:t>-cing utility scale power levels. Their power output varies with wind speed</w:t>
      </w:r>
    </w:p>
    <w:p>
      <w:pPr>
        <w:spacing w:after="0"/>
        <w:jc w:val="left"/>
        <w:rPr>
          <w:sz w:val="14"/>
        </w:rPr>
        <w:sectPr>
          <w:type w:val="continuous"/>
          <w:pgSz w:w="12240" w:h="15840"/>
          <w:pgMar w:top="1500" w:bottom="280" w:left="200" w:right="560"/>
          <w:cols w:num="4" w:equalWidth="0">
            <w:col w:w="3184" w:space="40"/>
            <w:col w:w="2786" w:space="39"/>
            <w:col w:w="1996" w:space="39"/>
            <w:col w:w="3396"/>
          </w:cols>
        </w:sectPr>
      </w:pPr>
    </w:p>
    <w:p>
      <w:pPr>
        <w:spacing w:before="65"/>
        <w:ind w:left="1813" w:right="22" w:firstLine="0"/>
        <w:jc w:val="left"/>
        <w:rPr>
          <w:i/>
          <w:sz w:val="12"/>
        </w:rPr>
      </w:pPr>
      <w:r>
        <w:rPr>
          <w:i/>
          <w:sz w:val="12"/>
        </w:rPr>
        <w:t>Courtesy of CWLP, Springfield, IL </w:t>
      </w:r>
      <w:r>
        <w:rPr>
          <w:i/>
          <w:sz w:val="12"/>
        </w:rPr>
        <w:t>Photo by Terry Farmer</w:t>
      </w:r>
    </w:p>
    <w:p>
      <w:pPr>
        <w:spacing w:before="169"/>
        <w:ind w:left="1813" w:right="0" w:firstLine="0"/>
        <w:jc w:val="left"/>
        <w:rPr>
          <w:sz w:val="14"/>
        </w:rPr>
      </w:pPr>
      <w:r>
        <w:rPr/>
        <w:br w:type="column"/>
      </w:r>
      <w:r>
        <w:rPr>
          <w:sz w:val="14"/>
        </w:rPr>
        <w:t>powered by a uranium fission process. They are</w:t>
      </w:r>
    </w:p>
    <w:p>
      <w:pPr>
        <w:spacing w:line="240" w:lineRule="auto" w:before="0"/>
        <w:ind w:left="530" w:right="215" w:firstLine="0"/>
        <w:jc w:val="left"/>
        <w:rPr>
          <w:sz w:val="14"/>
        </w:rPr>
      </w:pPr>
      <w:r>
        <w:rPr/>
        <w:br w:type="column"/>
      </w:r>
      <w:r>
        <w:rPr>
          <w:sz w:val="14"/>
        </w:rPr>
        <w:t>and often good wind sites are far from areas that need the most power, so wind accounts for only a small</w:t>
      </w:r>
    </w:p>
    <w:p>
      <w:pPr>
        <w:spacing w:after="0" w:line="240" w:lineRule="auto"/>
        <w:jc w:val="left"/>
        <w:rPr>
          <w:sz w:val="14"/>
        </w:rPr>
        <w:sectPr>
          <w:type w:val="continuous"/>
          <w:pgSz w:w="12240" w:h="15840"/>
          <w:pgMar w:top="1500" w:bottom="280" w:left="200" w:right="560"/>
          <w:cols w:num="3" w:equalWidth="0">
            <w:col w:w="3774" w:space="930"/>
            <w:col w:w="3494" w:space="39"/>
            <w:col w:w="3243"/>
          </w:cols>
        </w:sectPr>
      </w:pPr>
    </w:p>
    <w:p>
      <w:pPr>
        <w:spacing w:before="43"/>
        <w:ind w:left="4753" w:right="-18" w:firstLine="0"/>
        <w:jc w:val="left"/>
        <w:rPr>
          <w:sz w:val="12"/>
        </w:rPr>
      </w:pPr>
      <w:r>
        <w:rPr>
          <w:sz w:val="12"/>
        </w:rPr>
        <w:t>Courtesy of DOE/NREL, Credit - Warren Gretz</w:t>
      </w:r>
    </w:p>
    <w:p>
      <w:pPr>
        <w:spacing w:line="169" w:lineRule="exact" w:before="0"/>
        <w:ind w:left="281" w:right="0" w:firstLine="0"/>
        <w:jc w:val="left"/>
        <w:rPr>
          <w:sz w:val="14"/>
        </w:rPr>
      </w:pPr>
      <w:r>
        <w:rPr/>
        <w:br w:type="column"/>
      </w:r>
      <w:r>
        <w:rPr>
          <w:sz w:val="14"/>
        </w:rPr>
        <w:t>expensive to</w:t>
      </w:r>
      <w:r>
        <w:rPr>
          <w:spacing w:val="5"/>
          <w:sz w:val="14"/>
        </w:rPr>
        <w:t> </w:t>
      </w:r>
      <w:r>
        <w:rPr>
          <w:spacing w:val="-4"/>
          <w:sz w:val="14"/>
        </w:rPr>
        <w:t>build,</w:t>
      </w:r>
    </w:p>
    <w:p>
      <w:pPr>
        <w:spacing w:before="0"/>
        <w:ind w:left="281" w:right="14" w:firstLine="0"/>
        <w:jc w:val="left"/>
        <w:rPr>
          <w:sz w:val="14"/>
        </w:rPr>
      </w:pPr>
      <w:r>
        <w:rPr>
          <w:sz w:val="14"/>
        </w:rPr>
        <w:t>but less </w:t>
      </w:r>
      <w:r>
        <w:rPr>
          <w:spacing w:val="-3"/>
          <w:sz w:val="14"/>
        </w:rPr>
        <w:t>expensive </w:t>
      </w:r>
      <w:r>
        <w:rPr>
          <w:sz w:val="14"/>
        </w:rPr>
        <w:t>to operate. They provide large amounts of</w:t>
      </w:r>
      <w:r>
        <w:rPr>
          <w:spacing w:val="-4"/>
          <w:sz w:val="14"/>
        </w:rPr>
        <w:t> </w:t>
      </w:r>
      <w:r>
        <w:rPr>
          <w:sz w:val="14"/>
        </w:rPr>
        <w:t>power.</w:t>
      </w:r>
    </w:p>
    <w:p>
      <w:pPr>
        <w:spacing w:line="240" w:lineRule="auto" w:before="0"/>
        <w:ind w:left="599" w:right="34" w:firstLine="0"/>
        <w:jc w:val="left"/>
        <w:rPr>
          <w:sz w:val="14"/>
        </w:rPr>
      </w:pPr>
      <w:r>
        <w:rPr/>
        <w:br w:type="column"/>
      </w:r>
      <w:r>
        <w:rPr>
          <w:sz w:val="14"/>
        </w:rPr>
        <w:t>portion of generated power. The U.S. Department of Energy proposes that wind might supply 20% of the nations power by the year 2030.</w:t>
      </w:r>
    </w:p>
    <w:p>
      <w:pPr>
        <w:spacing w:after="0" w:line="240" w:lineRule="auto"/>
        <w:jc w:val="left"/>
        <w:rPr>
          <w:sz w:val="14"/>
        </w:rPr>
        <w:sectPr>
          <w:type w:val="continuous"/>
          <w:pgSz w:w="12240" w:h="15840"/>
          <w:pgMar w:top="1500" w:bottom="280" w:left="200" w:right="560"/>
          <w:cols w:num="3" w:equalWidth="0">
            <w:col w:w="6592" w:space="40"/>
            <w:col w:w="1497" w:space="39"/>
            <w:col w:w="3312"/>
          </w:cols>
        </w:sectPr>
      </w:pPr>
    </w:p>
    <w:p>
      <w:pPr>
        <w:pStyle w:val="BodyText"/>
        <w:spacing w:before="8"/>
        <w:rPr>
          <w:sz w:val="14"/>
        </w:rPr>
      </w:pPr>
    </w:p>
    <w:p>
      <w:pPr>
        <w:spacing w:before="100"/>
        <w:ind w:left="0" w:right="637" w:firstLine="0"/>
        <w:jc w:val="right"/>
        <w:rPr>
          <w:b/>
          <w:sz w:val="16"/>
        </w:rPr>
      </w:pPr>
      <w:r>
        <w:rPr/>
        <w:pict>
          <v:shape style="position:absolute;margin-left:72.360001pt;margin-top:13.21641pt;width:139.5pt;height:25.45pt;mso-position-horizontal-relative:page;mso-position-vertical-relative:paragraph;z-index:1240" type="#_x0000_t202" filled="false" stroked="true" strokeweight=".78pt" strokecolor="#0066ff">
            <v:textbox inset="0,0,0,0">
              <w:txbxContent>
                <w:p>
                  <w:pPr>
                    <w:spacing w:before="57"/>
                    <w:ind w:left="57" w:right="0" w:firstLine="0"/>
                    <w:jc w:val="left"/>
                    <w:rPr>
                      <w:b/>
                      <w:sz w:val="28"/>
                    </w:rPr>
                  </w:pPr>
                  <w:r>
                    <w:rPr>
                      <w:b/>
                      <w:color w:val="00659A"/>
                      <w:sz w:val="28"/>
                    </w:rPr>
                    <w:t>More Resources</w:t>
                  </w:r>
                </w:p>
              </w:txbxContent>
            </v:textbox>
            <v:stroke dashstyle="solid"/>
            <w10:wrap type="none"/>
          </v:shape>
        </w:pict>
      </w:r>
      <w:r>
        <w:rPr>
          <w:b/>
          <w:color w:val="00659A"/>
          <w:sz w:val="16"/>
        </w:rPr>
        <w:t>Simulation Generators and their outputs</w:t>
      </w:r>
    </w:p>
    <w:p>
      <w:pPr>
        <w:pStyle w:val="ListParagraph"/>
        <w:numPr>
          <w:ilvl w:val="1"/>
          <w:numId w:val="1"/>
        </w:numPr>
        <w:tabs>
          <w:tab w:pos="8428" w:val="left" w:leader="none"/>
        </w:tabs>
        <w:spacing w:line="240" w:lineRule="auto" w:before="20" w:after="0"/>
        <w:ind w:left="8428" w:right="0" w:hanging="159"/>
        <w:jc w:val="left"/>
        <w:rPr>
          <w:sz w:val="16"/>
        </w:rPr>
      </w:pPr>
      <w:r>
        <w:rPr>
          <w:color w:val="00659A"/>
          <w:sz w:val="16"/>
        </w:rPr>
        <w:t>Wind, 200 MW, varies with wind</w:t>
      </w:r>
      <w:r>
        <w:rPr>
          <w:color w:val="00659A"/>
          <w:spacing w:val="-4"/>
          <w:sz w:val="16"/>
        </w:rPr>
        <w:t> </w:t>
      </w:r>
      <w:r>
        <w:rPr>
          <w:color w:val="00659A"/>
          <w:sz w:val="16"/>
        </w:rPr>
        <w:t>speed</w:t>
      </w:r>
    </w:p>
    <w:p>
      <w:pPr>
        <w:pStyle w:val="ListParagraph"/>
        <w:numPr>
          <w:ilvl w:val="1"/>
          <w:numId w:val="1"/>
        </w:numPr>
        <w:tabs>
          <w:tab w:pos="8428" w:val="left" w:leader="none"/>
        </w:tabs>
        <w:spacing w:line="240" w:lineRule="auto" w:before="20" w:after="0"/>
        <w:ind w:left="8428" w:right="831" w:hanging="159"/>
        <w:jc w:val="left"/>
        <w:rPr>
          <w:sz w:val="16"/>
        </w:rPr>
      </w:pPr>
      <w:r>
        <w:rPr/>
        <w:pict>
          <v:shape style="position:absolute;margin-left:72.360001pt;margin-top:9.143811pt;width:341.25pt;height:71.05pt;mso-position-horizontal-relative:page;mso-position-vertical-relative:paragraph;z-index:1216" type="#_x0000_t202" filled="false" stroked="true" strokeweight=".78pt" strokecolor="#0066ff">
            <v:textbox inset="0,0,0,0">
              <w:txbxContent>
                <w:p>
                  <w:pPr>
                    <w:pStyle w:val="BodyText"/>
                    <w:numPr>
                      <w:ilvl w:val="0"/>
                      <w:numId w:val="2"/>
                    </w:numPr>
                    <w:tabs>
                      <w:tab w:pos="210" w:val="left" w:leader="none"/>
                    </w:tabs>
                    <w:spacing w:line="240" w:lineRule="auto" w:before="56" w:after="0"/>
                    <w:ind w:left="57" w:right="0" w:firstLine="0"/>
                    <w:jc w:val="left"/>
                  </w:pPr>
                  <w:r>
                    <w:rPr/>
                    <w:t>How Power Grids Work</w:t>
                  </w:r>
                  <w:r>
                    <w:rPr>
                      <w:color w:val="0065FF"/>
                      <w:spacing w:val="-16"/>
                    </w:rPr>
                    <w:t> </w:t>
                  </w:r>
                  <w:hyperlink r:id="rId13">
                    <w:r>
                      <w:rPr>
                        <w:color w:val="0065FF"/>
                        <w:u w:val="single" w:color="0065FF"/>
                      </w:rPr>
                      <w:t>http://www.howstuffworks.com/power.htm</w:t>
                    </w:r>
                  </w:hyperlink>
                </w:p>
                <w:p>
                  <w:pPr>
                    <w:pStyle w:val="BodyText"/>
                    <w:numPr>
                      <w:ilvl w:val="0"/>
                      <w:numId w:val="2"/>
                    </w:numPr>
                    <w:tabs>
                      <w:tab w:pos="210" w:val="left" w:leader="none"/>
                    </w:tabs>
                    <w:spacing w:line="240" w:lineRule="auto" w:before="80" w:after="0"/>
                    <w:ind w:left="57" w:right="0" w:firstLine="0"/>
                    <w:jc w:val="left"/>
                  </w:pPr>
                  <w:r>
                    <w:rPr/>
                    <w:t>The Power of the Wind</w:t>
                  </w:r>
                  <w:r>
                    <w:rPr>
                      <w:color w:val="0065FF"/>
                      <w:spacing w:val="-44"/>
                    </w:rPr>
                    <w:t> </w:t>
                  </w:r>
                  <w:hyperlink r:id="rId14">
                    <w:r>
                      <w:rPr>
                        <w:color w:val="0065FF"/>
                        <w:u w:val="single" w:color="0065FF"/>
                      </w:rPr>
                      <w:t>http://www.mste.uiuc.edu/projects/wind</w:t>
                    </w:r>
                  </w:hyperlink>
                </w:p>
                <w:p>
                  <w:pPr>
                    <w:numPr>
                      <w:ilvl w:val="0"/>
                      <w:numId w:val="2"/>
                    </w:numPr>
                    <w:tabs>
                      <w:tab w:pos="210" w:val="left" w:leader="none"/>
                    </w:tabs>
                    <w:spacing w:line="237" w:lineRule="auto" w:before="71"/>
                    <w:ind w:left="57" w:right="469" w:firstLine="0"/>
                    <w:jc w:val="left"/>
                    <w:rPr>
                      <w:sz w:val="20"/>
                    </w:rPr>
                  </w:pPr>
                  <w:r>
                    <w:rPr>
                      <w:i/>
                      <w:sz w:val="21"/>
                    </w:rPr>
                    <w:t>The</w:t>
                  </w:r>
                  <w:r>
                    <w:rPr>
                      <w:i/>
                      <w:spacing w:val="-22"/>
                      <w:sz w:val="21"/>
                    </w:rPr>
                    <w:t> </w:t>
                  </w:r>
                  <w:r>
                    <w:rPr>
                      <w:i/>
                      <w:sz w:val="21"/>
                    </w:rPr>
                    <w:t>Magic</w:t>
                  </w:r>
                  <w:r>
                    <w:rPr>
                      <w:i/>
                      <w:spacing w:val="-21"/>
                      <w:sz w:val="21"/>
                    </w:rPr>
                    <w:t> </w:t>
                  </w:r>
                  <w:r>
                    <w:rPr>
                      <w:i/>
                      <w:sz w:val="21"/>
                    </w:rPr>
                    <w:t>School</w:t>
                  </w:r>
                  <w:r>
                    <w:rPr>
                      <w:i/>
                      <w:spacing w:val="-21"/>
                      <w:sz w:val="21"/>
                    </w:rPr>
                    <w:t> </w:t>
                  </w:r>
                  <w:r>
                    <w:rPr>
                      <w:i/>
                      <w:sz w:val="21"/>
                    </w:rPr>
                    <w:t>Bus</w:t>
                  </w:r>
                  <w:r>
                    <w:rPr>
                      <w:i/>
                      <w:spacing w:val="-21"/>
                      <w:sz w:val="21"/>
                    </w:rPr>
                    <w:t> </w:t>
                  </w:r>
                  <w:r>
                    <w:rPr>
                      <w:i/>
                      <w:sz w:val="21"/>
                    </w:rPr>
                    <w:t>and</w:t>
                  </w:r>
                  <w:r>
                    <w:rPr>
                      <w:i/>
                      <w:spacing w:val="-21"/>
                      <w:sz w:val="21"/>
                    </w:rPr>
                    <w:t> </w:t>
                  </w:r>
                  <w:r>
                    <w:rPr>
                      <w:i/>
                      <w:sz w:val="21"/>
                    </w:rPr>
                    <w:t>the</w:t>
                  </w:r>
                  <w:r>
                    <w:rPr>
                      <w:i/>
                      <w:spacing w:val="-21"/>
                      <w:sz w:val="21"/>
                    </w:rPr>
                    <w:t> </w:t>
                  </w:r>
                  <w:r>
                    <w:rPr>
                      <w:i/>
                      <w:sz w:val="21"/>
                    </w:rPr>
                    <w:t>Electric</w:t>
                  </w:r>
                  <w:r>
                    <w:rPr>
                      <w:i/>
                      <w:spacing w:val="-20"/>
                      <w:sz w:val="21"/>
                    </w:rPr>
                    <w:t> </w:t>
                  </w:r>
                  <w:r>
                    <w:rPr>
                      <w:i/>
                      <w:sz w:val="21"/>
                    </w:rPr>
                    <w:t>Field</w:t>
                  </w:r>
                  <w:r>
                    <w:rPr>
                      <w:i/>
                      <w:spacing w:val="-22"/>
                      <w:sz w:val="21"/>
                    </w:rPr>
                    <w:t> </w:t>
                  </w:r>
                  <w:r>
                    <w:rPr>
                      <w:i/>
                      <w:sz w:val="21"/>
                    </w:rPr>
                    <w:t>Trip</w:t>
                  </w:r>
                  <w:r>
                    <w:rPr>
                      <w:i/>
                      <w:spacing w:val="19"/>
                      <w:sz w:val="21"/>
                    </w:rPr>
                    <w:t> </w:t>
                  </w:r>
                  <w:r>
                    <w:rPr>
                      <w:sz w:val="20"/>
                    </w:rPr>
                    <w:t>by</w:t>
                  </w:r>
                  <w:r>
                    <w:rPr>
                      <w:spacing w:val="-18"/>
                      <w:sz w:val="20"/>
                    </w:rPr>
                    <w:t> </w:t>
                  </w:r>
                  <w:r>
                    <w:rPr>
                      <w:sz w:val="20"/>
                    </w:rPr>
                    <w:t>Joanna</w:t>
                  </w:r>
                  <w:r>
                    <w:rPr>
                      <w:spacing w:val="-18"/>
                      <w:sz w:val="20"/>
                    </w:rPr>
                    <w:t> </w:t>
                  </w:r>
                  <w:r>
                    <w:rPr>
                      <w:sz w:val="20"/>
                    </w:rPr>
                    <w:t>Cole. Illustrated by Bruce Degen. Scholastic Press, New York.</w:t>
                  </w:r>
                  <w:r>
                    <w:rPr>
                      <w:spacing w:val="-20"/>
                      <w:sz w:val="20"/>
                    </w:rPr>
                    <w:t> </w:t>
                  </w:r>
                  <w:r>
                    <w:rPr>
                      <w:sz w:val="20"/>
                    </w:rPr>
                    <w:t>1997.</w:t>
                  </w:r>
                </w:p>
              </w:txbxContent>
            </v:textbox>
            <v:stroke dashstyle="solid"/>
            <w10:wrap type="none"/>
          </v:shape>
        </w:pict>
      </w:r>
      <w:r>
        <w:rPr>
          <w:color w:val="00659A"/>
          <w:sz w:val="16"/>
        </w:rPr>
        <w:t>Natural gas 0 MW - 500 </w:t>
      </w:r>
      <w:r>
        <w:rPr>
          <w:color w:val="00659A"/>
          <w:spacing w:val="-6"/>
          <w:sz w:val="16"/>
        </w:rPr>
        <w:t>MW, </w:t>
      </w:r>
      <w:r>
        <w:rPr>
          <w:color w:val="00659A"/>
          <w:sz w:val="16"/>
        </w:rPr>
        <w:t>adjustable</w:t>
      </w:r>
    </w:p>
    <w:p>
      <w:pPr>
        <w:pStyle w:val="ListParagraph"/>
        <w:numPr>
          <w:ilvl w:val="1"/>
          <w:numId w:val="1"/>
        </w:numPr>
        <w:tabs>
          <w:tab w:pos="8428" w:val="left" w:leader="none"/>
        </w:tabs>
        <w:spacing w:line="240" w:lineRule="auto" w:before="20" w:after="0"/>
        <w:ind w:left="8428" w:right="0" w:hanging="159"/>
        <w:jc w:val="left"/>
        <w:rPr>
          <w:sz w:val="16"/>
        </w:rPr>
      </w:pPr>
      <w:r>
        <w:rPr>
          <w:color w:val="00659A"/>
          <w:sz w:val="16"/>
        </w:rPr>
        <w:t>Coal, 300 MW - 700 MW,</w:t>
      </w:r>
      <w:r>
        <w:rPr>
          <w:color w:val="00659A"/>
          <w:spacing w:val="-7"/>
          <w:sz w:val="16"/>
        </w:rPr>
        <w:t> </w:t>
      </w:r>
      <w:r>
        <w:rPr>
          <w:color w:val="00659A"/>
          <w:sz w:val="16"/>
        </w:rPr>
        <w:t>adjustable</w:t>
      </w:r>
    </w:p>
    <w:p>
      <w:pPr>
        <w:pStyle w:val="ListParagraph"/>
        <w:numPr>
          <w:ilvl w:val="1"/>
          <w:numId w:val="1"/>
        </w:numPr>
        <w:tabs>
          <w:tab w:pos="8428" w:val="left" w:leader="none"/>
        </w:tabs>
        <w:spacing w:line="240" w:lineRule="auto" w:before="20" w:after="0"/>
        <w:ind w:left="8428" w:right="389" w:hanging="159"/>
        <w:jc w:val="left"/>
        <w:rPr>
          <w:sz w:val="16"/>
        </w:rPr>
      </w:pPr>
      <w:r>
        <w:rPr>
          <w:color w:val="00659A"/>
          <w:sz w:val="16"/>
        </w:rPr>
        <w:t>Hydroelectric, 500 MW -</w:t>
      </w:r>
      <w:r>
        <w:rPr>
          <w:color w:val="00659A"/>
          <w:spacing w:val="-18"/>
          <w:sz w:val="16"/>
        </w:rPr>
        <w:t> </w:t>
      </w:r>
      <w:r>
        <w:rPr>
          <w:color w:val="00659A"/>
          <w:sz w:val="16"/>
        </w:rPr>
        <w:t>1000MW, adjustable</w:t>
      </w:r>
    </w:p>
    <w:p>
      <w:pPr>
        <w:pStyle w:val="ListParagraph"/>
        <w:numPr>
          <w:ilvl w:val="1"/>
          <w:numId w:val="1"/>
        </w:numPr>
        <w:tabs>
          <w:tab w:pos="8428" w:val="left" w:leader="none"/>
        </w:tabs>
        <w:spacing w:line="240" w:lineRule="auto" w:before="20" w:after="0"/>
        <w:ind w:left="8428" w:right="559" w:hanging="159"/>
        <w:jc w:val="right"/>
        <w:rPr>
          <w:sz w:val="16"/>
        </w:rPr>
      </w:pPr>
      <w:r>
        <w:rPr/>
        <w:pict>
          <v:group style="position:absolute;margin-left:465.779999pt;margin-top:22.093712pt;width:90pt;height:43.7pt;mso-position-horizontal-relative:page;mso-position-vertical-relative:paragraph;z-index:1120" coordorigin="9316,442" coordsize="1800,874">
            <v:shape style="position:absolute;left:10242;top:441;width:873;height:873" type="#_x0000_t75" stroked="false">
              <v:imagedata r:id="rId15" o:title=""/>
            </v:shape>
            <v:shape style="position:absolute;left:9315;top:441;width:875;height:874" type="#_x0000_t75" stroked="false">
              <v:imagedata r:id="rId16" o:title=""/>
            </v:shape>
            <w10:wrap type="none"/>
          </v:group>
        </w:pict>
      </w:r>
      <w:r>
        <w:rPr/>
        <w:drawing>
          <wp:anchor distT="0" distB="0" distL="0" distR="0" allowOverlap="1" layoutInCell="1" locked="0" behindDoc="0" simplePos="0" relativeHeight="1144">
            <wp:simplePos x="0" y="0"/>
            <wp:positionH relativeFrom="page">
              <wp:posOffset>540258</wp:posOffset>
            </wp:positionH>
            <wp:positionV relativeFrom="paragraph">
              <wp:posOffset>385746</wp:posOffset>
            </wp:positionV>
            <wp:extent cx="2047229" cy="387232"/>
            <wp:effectExtent l="0" t="0" r="0" b="0"/>
            <wp:wrapNone/>
            <wp:docPr id="5" name="image10.jpeg" descr=""/>
            <wp:cNvGraphicFramePr>
              <a:graphicFrameLocks noChangeAspect="1"/>
            </wp:cNvGraphicFramePr>
            <a:graphic>
              <a:graphicData uri="http://schemas.openxmlformats.org/drawingml/2006/picture">
                <pic:pic>
                  <pic:nvPicPr>
                    <pic:cNvPr id="6" name="image10.jpeg"/>
                    <pic:cNvPicPr/>
                  </pic:nvPicPr>
                  <pic:blipFill>
                    <a:blip r:embed="rId17" cstate="print"/>
                    <a:stretch>
                      <a:fillRect/>
                    </a:stretch>
                  </pic:blipFill>
                  <pic:spPr>
                    <a:xfrm>
                      <a:off x="0" y="0"/>
                      <a:ext cx="2047229" cy="387232"/>
                    </a:xfrm>
                    <a:prstGeom prst="rect">
                      <a:avLst/>
                    </a:prstGeom>
                  </pic:spPr>
                </pic:pic>
              </a:graphicData>
            </a:graphic>
          </wp:anchor>
        </w:drawing>
      </w:r>
      <w:r>
        <w:rPr>
          <w:color w:val="00659A"/>
          <w:sz w:val="16"/>
        </w:rPr>
        <w:t>Nuclear, 900 MW, not</w:t>
      </w:r>
      <w:r>
        <w:rPr>
          <w:color w:val="00659A"/>
          <w:spacing w:val="-10"/>
          <w:sz w:val="16"/>
        </w:rPr>
        <w:t> </w:t>
      </w:r>
      <w:r>
        <w:rPr>
          <w:color w:val="00659A"/>
          <w:sz w:val="16"/>
        </w:rPr>
        <w:t>adjustable</w:t>
      </w:r>
    </w:p>
    <w:p>
      <w:pPr>
        <w:pStyle w:val="BodyText"/>
        <w:rPr>
          <w:sz w:val="24"/>
        </w:rPr>
      </w:pPr>
    </w:p>
    <w:p>
      <w:pPr>
        <w:pStyle w:val="BodyText"/>
        <w:spacing w:before="1"/>
        <w:rPr>
          <w:sz w:val="27"/>
        </w:rPr>
      </w:pPr>
    </w:p>
    <w:p>
      <w:pPr>
        <w:pStyle w:val="BodyText"/>
        <w:ind w:left="478"/>
        <w:rPr>
          <w:rFonts w:ascii="Times New Roman"/>
        </w:rPr>
      </w:pPr>
      <w:r>
        <w:rPr>
          <w:rFonts w:ascii="Times New Roman"/>
          <w:w w:val="100"/>
        </w:rPr>
        <w:t>1</w:t>
      </w:r>
    </w:p>
    <w:p>
      <w:pPr>
        <w:spacing w:after="0"/>
        <w:rPr>
          <w:rFonts w:ascii="Times New Roman"/>
        </w:rPr>
        <w:sectPr>
          <w:type w:val="continuous"/>
          <w:pgSz w:w="12240" w:h="15840"/>
          <w:pgMar w:top="1500" w:bottom="280" w:left="200" w:right="560"/>
        </w:sectPr>
      </w:pPr>
    </w:p>
    <w:p>
      <w:pPr>
        <w:pStyle w:val="Heading1"/>
        <w:spacing w:before="156"/>
        <w:ind w:left="1973"/>
      </w:pPr>
      <w:r>
        <w:rPr>
          <w:color w:val="00659A"/>
        </w:rPr>
        <w:t>The Power Grid</w:t>
      </w:r>
    </w:p>
    <w:p>
      <w:pPr>
        <w:pStyle w:val="BodyText"/>
        <w:spacing w:before="86"/>
        <w:ind w:left="749"/>
      </w:pPr>
      <w:r>
        <w:rPr/>
        <w:br w:type="column"/>
      </w:r>
      <w:r>
        <w:rPr>
          <w:color w:val="00659A"/>
        </w:rPr>
        <w:t>Lesson 1</w:t>
      </w:r>
    </w:p>
    <w:p>
      <w:pPr>
        <w:spacing w:after="0"/>
        <w:sectPr>
          <w:pgSz w:w="12240" w:h="15840"/>
          <w:pgMar w:top="960" w:bottom="280" w:left="200" w:right="560"/>
          <w:cols w:num="2" w:equalWidth="0">
            <w:col w:w="4679" w:space="40"/>
            <w:col w:w="6761"/>
          </w:cols>
        </w:sectPr>
      </w:pPr>
    </w:p>
    <w:p>
      <w:pPr>
        <w:pStyle w:val="BodyText"/>
        <w:spacing w:line="300" w:lineRule="auto" w:before="65"/>
        <w:ind w:left="1381" w:right="4738"/>
      </w:pPr>
      <w:r>
        <w:rPr/>
        <w:t>Use the applet at </w:t>
      </w:r>
      <w:hyperlink r:id="rId8">
        <w:r>
          <w:rPr>
            <w:color w:val="0065FF"/>
            <w:u w:val="single" w:color="0065FF"/>
          </w:rPr>
          <w:t>http://tcipg.mste.illinois.edu/applet/pg</w:t>
        </w:r>
      </w:hyperlink>
      <w:r>
        <w:rPr>
          <w:color w:val="0065FF"/>
        </w:rPr>
        <w:t> </w:t>
      </w:r>
      <w:r>
        <w:rPr/>
        <w:t>to explore how power is distributed from generators to the communities. In the applet there are five different types of generators delivering electricity to three communities.</w:t>
      </w:r>
    </w:p>
    <w:p>
      <w:pPr>
        <w:pStyle w:val="BodyText"/>
        <w:tabs>
          <w:tab w:pos="6234" w:val="left" w:leader="none"/>
        </w:tabs>
        <w:spacing w:line="300" w:lineRule="auto" w:before="79"/>
        <w:ind w:left="1381" w:right="4600"/>
      </w:pPr>
      <w:r>
        <w:rPr/>
        <w:t>1. When the applet opens, are the generators making more or less power than the communities are</w:t>
      </w:r>
      <w:r>
        <w:rPr>
          <w:spacing w:val="-24"/>
        </w:rPr>
        <w:t> </w:t>
      </w:r>
      <w:r>
        <w:rPr/>
        <w:t>using? </w:t>
      </w:r>
      <w:r>
        <w:rPr>
          <w:w w:val="100"/>
          <w:u w:val="single"/>
        </w:rPr>
        <w:t> </w:t>
      </w:r>
      <w:r>
        <w:rPr>
          <w:u w:val="single"/>
        </w:rPr>
        <w:tab/>
      </w:r>
    </w:p>
    <w:p>
      <w:pPr>
        <w:pStyle w:val="BodyText"/>
        <w:spacing w:before="81"/>
        <w:ind w:left="1381"/>
      </w:pPr>
      <w:r>
        <w:rPr/>
        <w:t>Some of the generators are able to vary their production.</w:t>
      </w:r>
    </w:p>
    <w:p>
      <w:pPr>
        <w:pStyle w:val="BodyText"/>
        <w:spacing w:line="300" w:lineRule="auto" w:before="70"/>
        <w:ind w:left="2208" w:right="4570" w:hanging="827"/>
      </w:pPr>
      <w:r>
        <w:rPr/>
        <w:pict>
          <v:group style="position:absolute;margin-left:28.92pt;margin-top:26.222136pt;width:219.9pt;height:512.4pt;mso-position-horizontal-relative:page;mso-position-vertical-relative:paragraph;z-index:-17656" coordorigin="578,524" coordsize="4398,10248">
            <v:shape style="position:absolute;left:1092;top:9898;width:2229;height:874" type="#_x0000_t75" stroked="false">
              <v:imagedata r:id="rId18" o:title=""/>
            </v:shape>
            <v:line style="position:absolute" from="1214,9875" to="4976,9875" stroked="true" strokeweight=".9pt" strokecolor="#006699">
              <v:stroke dashstyle="solid"/>
            </v:line>
            <v:shape style="position:absolute;left:1214;top:849;width:3762;height:9017" coordorigin="1214,849" coordsize="3762,9017" path="m1223,9425l1223,9866m1223,858l1223,8360m1214,849l4976,849e" filled="false" stroked="true" strokeweight=".9pt" strokecolor="#006699">
              <v:path arrowok="t"/>
              <v:stroke dashstyle="solid"/>
            </v:shape>
            <v:line style="position:absolute" from="4967,858" to="4967,9866" stroked="true" strokeweight=".9pt" strokecolor="#006699">
              <v:stroke dashstyle="solid"/>
            </v:line>
            <v:shape style="position:absolute;left:1250;top:930;width:3690;height:8891" coordorigin="1250,930" coordsize="3690,8891" path="m1250,9821l4940,9821m1277,930l1277,8360m1277,9425l1277,9794e" filled="false" stroked="true" strokeweight="2.7pt" strokecolor="#006699">
              <v:path arrowok="t"/>
              <v:stroke dashstyle="solid"/>
            </v:shape>
            <v:line style="position:absolute" from="1250,903" to="4940,903" stroked="true" strokeweight="2.7pt" strokecolor="#006699">
              <v:stroke dashstyle="solid"/>
            </v:line>
            <v:line style="position:absolute" from="4913,930" to="4913,9794" stroked="true" strokeweight="2.7pt" strokecolor="#006699">
              <v:stroke dashstyle="solid"/>
            </v:line>
            <v:shape style="position:absolute;left:578;top:524;width:2010;height:1710" coordorigin="578,524" coordsize="2010,1710" path="m1865,2072l1345,2072,1344,2073,1395,2141,1457,2192,1528,2223,1606,2234,1673,2226,1736,2202,1793,2163,1841,2111,1865,2072xm2248,1921l850,1921,848,1922,893,1994,948,2052,1013,2096,1084,2123,1160,2132,1209,2128,1256,2117,1302,2098,1344,2073,1344,2072,1865,2072,1880,2048,1907,1975,2193,1975,2239,1935,2248,1921xm2193,1975l1907,1975,1907,1978,1940,1998,1975,2013,2012,2022,2050,2024,2121,2014,2185,1983,2193,1975xm677,1529l654,1563,637,1602,626,1644,623,1688,633,1762,662,1826,706,1877,762,1910,826,1922,834,1922,841,1921,2248,1921,2281,1872,2308,1798,2318,1716,2317,1715,2381,1696,2439,1664,2489,1620,2531,1564,2548,1530,678,1530,677,1529xm2549,1528l678,1528,678,1530,2548,1530,2549,1528xm759,1093l688,1118,630,1170,592,1242,578,1327,585,1388,605,1444,637,1492,677,1529,678,1528,2549,1528,2562,1501,2582,1430,2588,1354,2584,1294,2572,1236,2551,1182,2524,1132,2522,1132,2531,1104,2533,1094,760,1094,759,1093xm2534,1093l760,1093,760,1094,2533,1094,2534,1093xm1070,682l999,691,933,718,874,761,825,817,788,885,764,962,756,1045,756,1057,757,1069,758,1082,759,1093,760,1093,2534,1093,2538,1076,2541,1047,2543,1018,2534,942,2509,874,2470,815,2420,770,2359,740,2360,739,2358,731,1230,731,1192,709,1153,694,1112,685,1070,682xm1450,576l1382,587,1321,617,1270,666,1230,730,1230,731,2358,731,2340,669,2334,659,1624,659,1586,624,1543,598,1498,582,1450,576xm1805,524l1749,534,1698,560,1655,601,1622,655,1624,659,2334,659,2310,618,1966,618,1933,579,1895,549,1851,531,1805,524xm2138,524l2089,531,2043,549,2001,578,1966,617,1966,618,2310,618,2305,610,2258,564,2202,535,2138,524xe" filled="true" fillcolor="#e4eef4" stroked="false">
              <v:path arrowok="t"/>
              <v:fill type="solid"/>
            </v:shape>
            <v:shape style="position:absolute;left:1969;top:1760;width:402;height:356" type="#_x0000_t75" stroked="false">
              <v:imagedata r:id="rId19" o:title=""/>
            </v:shape>
            <w10:wrap type="none"/>
          </v:group>
        </w:pict>
      </w:r>
      <w:r>
        <w:rPr/>
        <w:pict>
          <v:shape style="position:absolute;margin-left:255.630005pt;margin-top:34.202137pt;width:308.2pt;height:151.3pt;mso-position-horizontal-relative:page;mso-position-vertical-relative:paragraph;z-index:-17464" type="#_x0000_t202" filled="false" stroked="true" strokeweight="1.02pt" strokecolor="#006699">
            <v:textbox inset="0,0,0,0">
              <w:txbxContent>
                <w:p>
                  <w:pPr>
                    <w:pStyle w:val="BodyText"/>
                    <w:spacing w:line="300" w:lineRule="auto" w:before="57"/>
                    <w:ind w:left="57" w:right="128"/>
                  </w:pPr>
                  <w:r>
                    <w:rPr/>
                    <w:t>2. Find the five generators available in the applet. List the types and their outputs here. If a generator is able to vary its output, give its range.</w:t>
                  </w:r>
                </w:p>
                <w:p>
                  <w:pPr>
                    <w:pStyle w:val="BodyText"/>
                    <w:numPr>
                      <w:ilvl w:val="0"/>
                      <w:numId w:val="3"/>
                    </w:numPr>
                    <w:tabs>
                      <w:tab w:pos="757" w:val="left" w:leader="none"/>
                      <w:tab w:pos="758" w:val="left" w:leader="none"/>
                      <w:tab w:pos="5677" w:val="left" w:leader="none"/>
                    </w:tabs>
                    <w:spacing w:line="240" w:lineRule="auto" w:before="81" w:after="0"/>
                    <w:ind w:left="757" w:right="0" w:hanging="700"/>
                    <w:jc w:val="left"/>
                  </w:pPr>
                  <w:r>
                    <w:rPr>
                      <w:w w:val="100"/>
                      <w:u w:val="single" w:color="006699"/>
                    </w:rPr>
                    <w:t> </w:t>
                  </w:r>
                  <w:r>
                    <w:rPr>
                      <w:u w:val="single" w:color="006699"/>
                    </w:rPr>
                    <w:tab/>
                  </w:r>
                </w:p>
                <w:p>
                  <w:pPr>
                    <w:pStyle w:val="BodyText"/>
                    <w:numPr>
                      <w:ilvl w:val="0"/>
                      <w:numId w:val="3"/>
                    </w:numPr>
                    <w:tabs>
                      <w:tab w:pos="757" w:val="left" w:leader="none"/>
                      <w:tab w:pos="758" w:val="left" w:leader="none"/>
                      <w:tab w:pos="5677" w:val="left" w:leader="none"/>
                    </w:tabs>
                    <w:spacing w:line="240" w:lineRule="auto" w:before="89" w:after="0"/>
                    <w:ind w:left="757" w:right="0" w:hanging="700"/>
                    <w:jc w:val="left"/>
                  </w:pPr>
                  <w:r>
                    <w:rPr>
                      <w:w w:val="100"/>
                      <w:u w:val="single" w:color="006699"/>
                    </w:rPr>
                    <w:t> </w:t>
                  </w:r>
                  <w:r>
                    <w:rPr>
                      <w:u w:val="single" w:color="006699"/>
                    </w:rPr>
                    <w:tab/>
                  </w:r>
                </w:p>
                <w:p>
                  <w:pPr>
                    <w:pStyle w:val="BodyText"/>
                    <w:numPr>
                      <w:ilvl w:val="0"/>
                      <w:numId w:val="3"/>
                    </w:numPr>
                    <w:tabs>
                      <w:tab w:pos="757" w:val="left" w:leader="none"/>
                      <w:tab w:pos="758" w:val="left" w:leader="none"/>
                      <w:tab w:pos="5677" w:val="left" w:leader="none"/>
                    </w:tabs>
                    <w:spacing w:line="316" w:lineRule="auto" w:before="90" w:after="0"/>
                    <w:ind w:left="57" w:right="463" w:firstLine="0"/>
                    <w:jc w:val="left"/>
                  </w:pPr>
                  <w:r>
                    <w:rPr>
                      <w:w w:val="100"/>
                      <w:u w:val="single" w:color="006699"/>
                    </w:rPr>
                    <w:t> </w:t>
                  </w:r>
                  <w:r>
                    <w:rPr>
                      <w:u w:val="single" w:color="006699"/>
                    </w:rPr>
                    <w:tab/>
                  </w:r>
                  <w:r>
                    <w:rPr/>
                    <w:t> </w:t>
                  </w:r>
                  <w:r>
                    <w:rPr>
                      <w:spacing w:val="-1"/>
                      <w:w w:val="100"/>
                    </w:rPr>
                    <w:t>d.</w:t>
                  </w:r>
                </w:p>
                <w:p>
                  <w:pPr>
                    <w:pStyle w:val="BodyText"/>
                    <w:spacing w:before="1"/>
                    <w:ind w:left="57"/>
                  </w:pPr>
                  <w:r>
                    <w:rPr/>
                    <w:t>e.</w:t>
                  </w:r>
                </w:p>
              </w:txbxContent>
            </v:textbox>
            <v:stroke dashstyle="solid"/>
            <w10:wrap type="none"/>
          </v:shape>
        </w:pict>
      </w:r>
      <w:r>
        <w:rPr/>
        <w:t>Click on the up and down arrows to the right of MW output labels to change the</w:t>
      </w:r>
    </w:p>
    <w:p>
      <w:pPr>
        <w:spacing w:after="0" w:line="300" w:lineRule="auto"/>
        <w:sectPr>
          <w:type w:val="continuous"/>
          <w:pgSz w:w="12240" w:h="15840"/>
          <w:pgMar w:top="1500" w:bottom="280" w:left="200" w:right="560"/>
        </w:sectPr>
      </w:pPr>
    </w:p>
    <w:p>
      <w:pPr>
        <w:pStyle w:val="BodyText"/>
        <w:spacing w:before="72"/>
        <w:ind w:left="713" w:right="-18"/>
      </w:pPr>
      <w:r>
        <w:rPr/>
        <w:pict>
          <v:group style="position:absolute;margin-left:357.899994pt;margin-top:-214.579498pt;width:224.35pt;height:196.2pt;mso-position-horizontal-relative:page;mso-position-vertical-relative:paragraph;z-index:1432" coordorigin="7158,-4292" coordsize="4487,3924">
            <v:shape style="position:absolute;left:7158;top:-4292;width:4487;height:3899" type="#_x0000_t75" stroked="false">
              <v:imagedata r:id="rId20" o:title=""/>
            </v:shape>
            <v:shape style="position:absolute;left:7797;top:-591;width:3577;height:223" type="#_x0000_t202" filled="false" stroked="false">
              <v:textbox inset="0,0,0,0">
                <w:txbxContent>
                  <w:p>
                    <w:pPr>
                      <w:spacing w:line="222" w:lineRule="exact" w:before="0"/>
                      <w:ind w:left="0" w:right="0" w:firstLine="0"/>
                      <w:jc w:val="left"/>
                      <w:rPr>
                        <w:sz w:val="16"/>
                      </w:rPr>
                    </w:pPr>
                    <w:r>
                      <w:rPr>
                        <w:color w:val="FFFFFF"/>
                        <w:sz w:val="16"/>
                      </w:rPr>
                      <w:t>Courtesy of DOE/NREL, Credit - Warren Gretz</w:t>
                    </w:r>
                  </w:p>
                </w:txbxContent>
              </v:textbox>
              <w10:wrap type="none"/>
            </v:shape>
            <w10:wrap type="none"/>
          </v:group>
        </w:pict>
      </w:r>
      <w:r>
        <w:rPr/>
        <w:t>Read about the power grid here.</w:t>
      </w:r>
    </w:p>
    <w:p>
      <w:pPr>
        <w:spacing w:line="297" w:lineRule="auto" w:before="221"/>
        <w:ind w:left="650" w:right="6886" w:hanging="9"/>
        <w:jc w:val="left"/>
        <w:rPr>
          <w:sz w:val="20"/>
        </w:rPr>
      </w:pPr>
      <w:r>
        <w:rPr/>
        <w:br w:type="column"/>
      </w:r>
      <w:r>
        <w:rPr>
          <w:sz w:val="20"/>
        </w:rPr>
        <w:t>The </w:t>
      </w:r>
      <w:r>
        <w:rPr>
          <w:b/>
          <w:sz w:val="20"/>
        </w:rPr>
        <w:t>power grid </w:t>
      </w:r>
      <w:r>
        <w:rPr>
          <w:sz w:val="20"/>
        </w:rPr>
        <w:t>refers to the system of</w:t>
      </w:r>
    </w:p>
    <w:p>
      <w:pPr>
        <w:pStyle w:val="BodyText"/>
        <w:spacing w:line="300" w:lineRule="auto" w:before="5"/>
        <w:ind w:left="417" w:right="6845" w:firstLine="51"/>
      </w:pPr>
      <w:r>
        <w:rPr/>
        <w:pict>
          <v:line style="position:absolute;mso-position-horizontal-relative:page;mso-position-vertical-relative:paragraph;z-index:-17632" from="294pt,10.971056pt" to="540pt,10.971056pt" stroked="true" strokeweight=".5pt" strokecolor="#006699">
            <v:stroke dashstyle="solid"/>
            <w10:wrap type="none"/>
          </v:line>
        </w:pict>
      </w:r>
      <w:r>
        <w:rPr/>
        <w:t>producers and consumers of electricity.</w:t>
      </w:r>
      <w:r>
        <w:rPr>
          <w:spacing w:val="58"/>
        </w:rPr>
        <w:t> </w:t>
      </w:r>
      <w:r>
        <w:rPr/>
        <w:t>It</w:t>
      </w:r>
    </w:p>
    <w:p>
      <w:pPr>
        <w:spacing w:after="0" w:line="300" w:lineRule="auto"/>
        <w:sectPr>
          <w:type w:val="continuous"/>
          <w:pgSz w:w="12240" w:h="15840"/>
          <w:pgMar w:top="1500" w:bottom="280" w:left="200" w:right="560"/>
          <w:cols w:num="2" w:equalWidth="0">
            <w:col w:w="1755" w:space="40"/>
            <w:col w:w="9685"/>
          </w:cols>
        </w:sectPr>
      </w:pPr>
    </w:p>
    <w:p>
      <w:pPr>
        <w:pStyle w:val="BodyText"/>
        <w:spacing w:line="300" w:lineRule="auto"/>
        <w:ind w:left="1161" w:right="6858"/>
      </w:pPr>
      <w:r>
        <w:rPr/>
        <w:pict>
          <v:line style="position:absolute;mso-position-horizontal-relative:page;mso-position-vertical-relative:paragraph;z-index:-17608" from="294pt,51.821587pt" to="540pt,51.821587pt" stroked="true" strokeweight=".5pt" strokecolor="#006699">
            <v:stroke dashstyle="solid"/>
            <w10:wrap type="none"/>
          </v:line>
        </w:pict>
      </w:r>
      <w:r>
        <w:rPr/>
        <w:pict>
          <v:shape style="position:absolute;margin-left:255.509995pt;margin-top:72.281586pt;width:308pt;height:62.25pt;mso-position-horizontal-relative:page;mso-position-vertical-relative:paragraph;z-index:1480" type="#_x0000_t202" filled="true" fillcolor="#e4eef4" stroked="false">
            <v:textbox inset="0,0,0,0">
              <w:txbxContent>
                <w:p>
                  <w:pPr>
                    <w:spacing w:line="264" w:lineRule="auto" w:before="57"/>
                    <w:ind w:left="53" w:right="63" w:firstLine="0"/>
                    <w:jc w:val="left"/>
                    <w:rPr>
                      <w:sz w:val="18"/>
                    </w:rPr>
                  </w:pPr>
                  <w:r>
                    <w:rPr>
                      <w:sz w:val="18"/>
                    </w:rPr>
                    <w:t>The arrows show the direction of the power flow and indicate the amount. Open or close the blue switches by clicking with the mouse. Explore the system by changing the power outputs and opening or closing the switches.</w:t>
                  </w:r>
                </w:p>
              </w:txbxContent>
            </v:textbox>
            <v:fill type="solid"/>
            <w10:wrap type="none"/>
          </v:shape>
        </w:pict>
      </w:r>
      <w:r>
        <w:rPr/>
        <w:t>includes power generators, the users of electricity, switches that control the electricity, and the system of substations, power lines, and transformers that deliver the electricity.</w:t>
      </w:r>
    </w:p>
    <w:p>
      <w:pPr>
        <w:pStyle w:val="BodyText"/>
        <w:spacing w:line="300" w:lineRule="auto" w:before="79"/>
        <w:ind w:left="1161" w:right="6883"/>
      </w:pPr>
      <w:r>
        <w:rPr/>
        <w:pict>
          <v:shape style="position:absolute;margin-left:255.509995pt;margin-top:30.412952pt;width:308pt;height:237.5pt;mso-position-horizontal-relative:page;mso-position-vertical-relative:paragraph;z-index:-17536" type="#_x0000_t202" filled="false" stroked="true" strokeweight="1.02pt" strokecolor="#006699">
            <v:textbox inset="0,0,0,0">
              <w:txbxContent>
                <w:p>
                  <w:pPr>
                    <w:pStyle w:val="BodyText"/>
                    <w:spacing w:line="300" w:lineRule="auto" w:before="55"/>
                    <w:ind w:left="56" w:right="101"/>
                  </w:pPr>
                  <w:r>
                    <w:rPr/>
                    <w:t>When the applet opens (or is reset), power is being produced by four of the five generators.</w:t>
                  </w:r>
                </w:p>
                <w:p>
                  <w:pPr>
                    <w:pStyle w:val="BodyText"/>
                    <w:numPr>
                      <w:ilvl w:val="0"/>
                      <w:numId w:val="4"/>
                    </w:numPr>
                    <w:tabs>
                      <w:tab w:pos="417" w:val="left" w:leader="none"/>
                      <w:tab w:pos="5902" w:val="left" w:leader="none"/>
                    </w:tabs>
                    <w:spacing w:line="240" w:lineRule="auto" w:before="80" w:after="0"/>
                    <w:ind w:left="416" w:right="0" w:hanging="360"/>
                    <w:jc w:val="left"/>
                  </w:pPr>
                  <w:r>
                    <w:rPr/>
                    <w:t>Find the total amount of power being</w:t>
                  </w:r>
                  <w:r>
                    <w:rPr>
                      <w:spacing w:val="-10"/>
                    </w:rPr>
                    <w:t> </w:t>
                  </w:r>
                  <w:r>
                    <w:rPr/>
                    <w:t>produced.</w:t>
                  </w:r>
                  <w:r>
                    <w:rPr>
                      <w:spacing w:val="-1"/>
                    </w:rPr>
                    <w:t> </w:t>
                  </w:r>
                  <w:r>
                    <w:rPr>
                      <w:w w:val="100"/>
                      <w:u w:val="single"/>
                    </w:rPr>
                    <w:t> </w:t>
                  </w:r>
                  <w:r>
                    <w:rPr>
                      <w:u w:val="single"/>
                    </w:rPr>
                    <w:tab/>
                  </w:r>
                </w:p>
                <w:p>
                  <w:pPr>
                    <w:pStyle w:val="BodyText"/>
                    <w:spacing w:line="300" w:lineRule="auto" w:before="150"/>
                    <w:ind w:left="56"/>
                  </w:pPr>
                  <w:r>
                    <w:rPr/>
                    <w:t>You can see the power moving from the generators through the substations and to the users in Commerceton, Industryville, and Residenceburg.</w:t>
                  </w:r>
                </w:p>
                <w:p>
                  <w:pPr>
                    <w:pStyle w:val="BodyText"/>
                    <w:numPr>
                      <w:ilvl w:val="0"/>
                      <w:numId w:val="4"/>
                    </w:numPr>
                    <w:tabs>
                      <w:tab w:pos="417" w:val="left" w:leader="none"/>
                      <w:tab w:pos="2855" w:val="left" w:leader="none"/>
                    </w:tabs>
                    <w:spacing w:line="300" w:lineRule="auto" w:before="80" w:after="0"/>
                    <w:ind w:left="416" w:right="914" w:hanging="360"/>
                    <w:jc w:val="left"/>
                  </w:pPr>
                  <w:r>
                    <w:rPr/>
                    <w:t>Find the total amount of power being used by these communities. </w:t>
                  </w:r>
                  <w:r>
                    <w:rPr>
                      <w:spacing w:val="-1"/>
                    </w:rPr>
                    <w:t> </w:t>
                  </w:r>
                  <w:r>
                    <w:rPr>
                      <w:w w:val="100"/>
                      <w:u w:val="single"/>
                    </w:rPr>
                    <w:t> </w:t>
                  </w:r>
                  <w:r>
                    <w:rPr>
                      <w:u w:val="single"/>
                    </w:rPr>
                    <w:tab/>
                  </w:r>
                </w:p>
                <w:p>
                  <w:pPr>
                    <w:pStyle w:val="BodyText"/>
                    <w:spacing w:line="300" w:lineRule="auto" w:before="80"/>
                    <w:ind w:left="56" w:right="170"/>
                  </w:pPr>
                  <w:r>
                    <w:rPr/>
                    <w:t>Any power that is not used by the communities in the system is sent to other users in other systems.</w:t>
                  </w:r>
                </w:p>
                <w:p>
                  <w:pPr>
                    <w:pStyle w:val="BodyText"/>
                    <w:numPr>
                      <w:ilvl w:val="0"/>
                      <w:numId w:val="4"/>
                    </w:numPr>
                    <w:tabs>
                      <w:tab w:pos="349" w:val="left" w:leader="none"/>
                    </w:tabs>
                    <w:spacing w:line="240" w:lineRule="auto" w:before="81" w:after="0"/>
                    <w:ind w:left="348" w:right="0" w:hanging="292"/>
                    <w:jc w:val="left"/>
                  </w:pPr>
                  <w:r>
                    <w:rPr/>
                    <w:t>How much power is being sent to external</w:t>
                  </w:r>
                  <w:r>
                    <w:rPr>
                      <w:spacing w:val="-12"/>
                    </w:rPr>
                    <w:t> </w:t>
                  </w:r>
                  <w:r>
                    <w:rPr/>
                    <w:t>systems?</w:t>
                  </w:r>
                </w:p>
              </w:txbxContent>
            </v:textbox>
            <v:stroke dashstyle="solid"/>
            <w10:wrap type="none"/>
          </v:shape>
        </w:pict>
      </w:r>
      <w:r>
        <w:rPr/>
        <w:pict>
          <v:shape style="position:absolute;margin-left:45.48pt;margin-top:194.432953pt;width:135pt;height:53.25pt;mso-position-horizontal-relative:page;mso-position-vertical-relative:paragraph;z-index:1504" type="#_x0000_t202" filled="true" fillcolor="#e4eef4" stroked="false">
            <v:textbox inset="0,0,0,0">
              <w:txbxContent>
                <w:p>
                  <w:pPr>
                    <w:pStyle w:val="BodyText"/>
                    <w:spacing w:before="55"/>
                    <w:ind w:left="57" w:right="65"/>
                  </w:pPr>
                  <w:r>
                    <w:rPr/>
                    <w:t>One estimate of home energy use states 3.3 MW are needed for 1000 homes</w:t>
                  </w:r>
                </w:p>
              </w:txbxContent>
            </v:textbox>
            <v:fill type="solid"/>
            <w10:wrap type="none"/>
          </v:shape>
        </w:pict>
      </w:r>
      <w:r>
        <w:rPr/>
        <w:t>A community might have a generator to provide its power. The generator may be able to vary its production as the usage of the customers changes, but there may be times when the demand for energy is too great for the generator. Then the community buys electricity from another source. At other times the generator may be making more electricity than the community</w:t>
      </w:r>
      <w:r>
        <w:rPr>
          <w:spacing w:val="-6"/>
        </w:rPr>
        <w:t> </w:t>
      </w:r>
      <w:r>
        <w:rPr/>
        <w:t>is</w:t>
      </w:r>
    </w:p>
    <w:p>
      <w:pPr>
        <w:pStyle w:val="BodyText"/>
        <w:spacing w:line="300" w:lineRule="auto"/>
        <w:ind w:left="3467" w:right="6997"/>
      </w:pPr>
      <w:r>
        <w:rPr/>
        <w:t>using, so it wants to sell it.</w:t>
      </w:r>
    </w:p>
    <w:p>
      <w:pPr>
        <w:pStyle w:val="BodyText"/>
        <w:spacing w:before="7"/>
        <w:rPr>
          <w:sz w:val="10"/>
        </w:rPr>
      </w:pPr>
      <w:r>
        <w:rPr/>
        <w:pict>
          <v:line style="position:absolute;mso-position-horizontal-relative:page;mso-position-vertical-relative:paragraph;z-index:-760;mso-wrap-distance-left:0;mso-wrap-distance-right:0" from="258.839996pt,9.792471pt" to="365.450328pt,9.792471pt" stroked="true" strokeweight=".909628pt" strokecolor="#000000">
            <v:stroke dashstyle="solid"/>
            <w10:wrap type="topAndBottom"/>
          </v:line>
        </w:pict>
      </w:r>
    </w:p>
    <w:p>
      <w:pPr>
        <w:pStyle w:val="BodyText"/>
      </w:pPr>
    </w:p>
    <w:p>
      <w:pPr>
        <w:pStyle w:val="BodyText"/>
        <w:spacing w:before="4"/>
        <w:rPr>
          <w:sz w:val="27"/>
        </w:rPr>
      </w:pPr>
    </w:p>
    <w:p>
      <w:pPr>
        <w:pStyle w:val="BodyText"/>
        <w:spacing w:before="92"/>
        <w:ind w:right="101"/>
        <w:jc w:val="right"/>
        <w:rPr>
          <w:rFonts w:ascii="Times New Roman"/>
        </w:rPr>
      </w:pPr>
      <w:r>
        <w:rPr/>
        <w:drawing>
          <wp:anchor distT="0" distB="0" distL="0" distR="0" allowOverlap="1" layoutInCell="1" locked="0" behindDoc="0" simplePos="0" relativeHeight="1312">
            <wp:simplePos x="0" y="0"/>
            <wp:positionH relativeFrom="page">
              <wp:posOffset>5143500</wp:posOffset>
            </wp:positionH>
            <wp:positionV relativeFrom="paragraph">
              <wp:posOffset>-173532</wp:posOffset>
            </wp:positionV>
            <wp:extent cx="2047229" cy="387232"/>
            <wp:effectExtent l="0" t="0" r="0" b="0"/>
            <wp:wrapNone/>
            <wp:docPr id="7" name="image10.jpeg" descr=""/>
            <wp:cNvGraphicFramePr>
              <a:graphicFrameLocks noChangeAspect="1"/>
            </wp:cNvGraphicFramePr>
            <a:graphic>
              <a:graphicData uri="http://schemas.openxmlformats.org/drawingml/2006/picture">
                <pic:pic>
                  <pic:nvPicPr>
                    <pic:cNvPr id="8" name="image10.jpeg"/>
                    <pic:cNvPicPr/>
                  </pic:nvPicPr>
                  <pic:blipFill>
                    <a:blip r:embed="rId17" cstate="print"/>
                    <a:stretch>
                      <a:fillRect/>
                    </a:stretch>
                  </pic:blipFill>
                  <pic:spPr>
                    <a:xfrm>
                      <a:off x="0" y="0"/>
                      <a:ext cx="2047229" cy="387232"/>
                    </a:xfrm>
                    <a:prstGeom prst="rect">
                      <a:avLst/>
                    </a:prstGeom>
                  </pic:spPr>
                </pic:pic>
              </a:graphicData>
            </a:graphic>
          </wp:anchor>
        </w:drawing>
      </w:r>
      <w:r>
        <w:rPr>
          <w:rFonts w:ascii="Times New Roman"/>
          <w:w w:val="100"/>
        </w:rPr>
        <w:t>2</w:t>
      </w:r>
    </w:p>
    <w:p>
      <w:pPr>
        <w:spacing w:after="0"/>
        <w:jc w:val="right"/>
        <w:rPr>
          <w:rFonts w:ascii="Times New Roman"/>
        </w:rPr>
        <w:sectPr>
          <w:type w:val="continuous"/>
          <w:pgSz w:w="12240" w:h="15840"/>
          <w:pgMar w:top="1500" w:bottom="280" w:left="200" w:right="560"/>
        </w:sectPr>
      </w:pPr>
    </w:p>
    <w:p>
      <w:pPr>
        <w:pStyle w:val="Heading1"/>
      </w:pPr>
      <w:r>
        <w:rPr/>
        <w:pict>
          <v:group style="position:absolute;margin-left:72pt;margin-top:11.516941pt;width:121.45pt;height:85.5pt;mso-position-horizontal-relative:page;mso-position-vertical-relative:paragraph;z-index:1576" coordorigin="1440,230" coordsize="2429,1710">
            <v:shape style="position:absolute;left:1440;top:230;width:2429;height:1710" type="#_x0000_t75" stroked="false">
              <v:imagedata r:id="rId7" o:title=""/>
            </v:shape>
            <v:shape style="position:absolute;left:1440;top:230;width:2429;height:1710" type="#_x0000_t202" filled="false" stroked="false">
              <v:textbox inset="0,0,0,0">
                <w:txbxContent>
                  <w:p>
                    <w:pPr>
                      <w:spacing w:line="240" w:lineRule="auto" w:before="9"/>
                      <w:rPr>
                        <w:rFonts w:ascii="Times New Roman"/>
                        <w:sz w:val="41"/>
                      </w:rPr>
                    </w:pPr>
                  </w:p>
                  <w:p>
                    <w:pPr>
                      <w:spacing w:before="0"/>
                      <w:ind w:left="693" w:right="412" w:hanging="262"/>
                      <w:jc w:val="left"/>
                      <w:rPr>
                        <w:sz w:val="24"/>
                      </w:rPr>
                    </w:pPr>
                    <w:r>
                      <w:rPr>
                        <w:color w:val="00659A"/>
                        <w:sz w:val="24"/>
                      </w:rPr>
                      <w:t>Comments for Teachers</w:t>
                    </w:r>
                  </w:p>
                </w:txbxContent>
              </v:textbox>
              <w10:wrap type="none"/>
            </v:shape>
            <w10:wrap type="none"/>
          </v:group>
        </w:pict>
      </w:r>
      <w:r>
        <w:rPr>
          <w:color w:val="00659A"/>
        </w:rPr>
        <w:t>The Power Grid</w:t>
      </w:r>
    </w:p>
    <w:p>
      <w:pPr>
        <w:pStyle w:val="BodyText"/>
        <w:spacing w:before="13"/>
        <w:rPr>
          <w:b/>
          <w:sz w:val="35"/>
        </w:rPr>
      </w:pPr>
      <w:r>
        <w:rPr/>
        <w:br w:type="column"/>
      </w:r>
      <w:r>
        <w:rPr>
          <w:b/>
          <w:sz w:val="35"/>
        </w:rPr>
      </w:r>
    </w:p>
    <w:p>
      <w:pPr>
        <w:pStyle w:val="BodyText"/>
        <w:ind w:left="1478" w:right="1164"/>
        <w:jc w:val="center"/>
      </w:pPr>
      <w:r>
        <w:rPr>
          <w:color w:val="00659A"/>
        </w:rPr>
        <w:t>Lesson 2</w:t>
      </w:r>
    </w:p>
    <w:p>
      <w:pPr>
        <w:spacing w:after="0"/>
        <w:jc w:val="center"/>
        <w:sectPr>
          <w:pgSz w:w="12240" w:h="15840"/>
          <w:pgMar w:top="1040" w:bottom="280" w:left="200" w:right="560"/>
          <w:cols w:num="2" w:equalWidth="0">
            <w:col w:w="7949" w:space="40"/>
            <w:col w:w="3491"/>
          </w:cols>
        </w:sectPr>
      </w:pPr>
    </w:p>
    <w:p>
      <w:pPr>
        <w:pStyle w:val="BodyText"/>
        <w:spacing w:before="3"/>
        <w:rPr>
          <w:sz w:val="7"/>
        </w:rPr>
      </w:pPr>
    </w:p>
    <w:p>
      <w:pPr>
        <w:pStyle w:val="BodyText"/>
        <w:spacing w:line="288" w:lineRule="auto" w:before="101"/>
        <w:ind w:left="3817" w:right="813"/>
      </w:pPr>
      <w:r>
        <w:rPr/>
        <w:t>When the applet at </w:t>
      </w:r>
      <w:hyperlink r:id="rId8">
        <w:r>
          <w:rPr>
            <w:color w:val="0065FF"/>
            <w:u w:val="single" w:color="0065FF"/>
          </w:rPr>
          <w:t>http://tcipg.mste.illinois.edu/applet/pg</w:t>
        </w:r>
      </w:hyperlink>
      <w:r>
        <w:rPr>
          <w:color w:val="0065FF"/>
        </w:rPr>
        <w:t> </w:t>
      </w:r>
      <w:r>
        <w:rPr/>
        <w:t>opens, power is being produced by four of the five generators. You can see the power moving from the generators through the substations and to the users in Commerceton, Industryville, and Residenceburg. Any power that is not</w:t>
      </w:r>
    </w:p>
    <w:p>
      <w:pPr>
        <w:pStyle w:val="BodyText"/>
        <w:spacing w:line="288" w:lineRule="auto"/>
        <w:ind w:left="1297" w:right="813"/>
      </w:pPr>
      <w:r>
        <w:rPr/>
        <w:t>used by the communities in the system is sent to users in other systems. If the generators in this system are not producing enough power, power will be purchased from other systems. In the applet this is indicated by the two External Systems. This simulation is designed to blackout if both External Systems are disconnected from the system.</w:t>
      </w:r>
    </w:p>
    <w:p>
      <w:pPr>
        <w:pStyle w:val="BodyText"/>
        <w:spacing w:line="288" w:lineRule="auto" w:before="60"/>
        <w:ind w:left="1297" w:right="813"/>
      </w:pPr>
      <w:r>
        <w:rPr/>
        <w:t>The sum of the power entering a substation must equal the sum of the power exiting that substation. For example, when the applet starts (or is reset), the coal generator is sending 600 MW of power to Substation 3. Industryville is receiving 100 MW of that power and 500 MW is going to Substation</w:t>
      </w:r>
      <w:r>
        <w:rPr>
          <w:spacing w:val="-1"/>
        </w:rPr>
        <w:t> </w:t>
      </w:r>
      <w:r>
        <w:rPr/>
        <w:t>2.</w:t>
      </w:r>
    </w:p>
    <w:p>
      <w:pPr>
        <w:pStyle w:val="BodyText"/>
        <w:spacing w:line="288" w:lineRule="auto" w:before="61"/>
        <w:ind w:left="4865" w:right="813" w:firstLine="26"/>
      </w:pPr>
      <w:r>
        <w:rPr/>
        <w:pict>
          <v:group style="position:absolute;margin-left:78.250420pt;margin-top:1.46645pt;width:173.45pt;height:239.05pt;mso-position-horizontal-relative:page;mso-position-vertical-relative:paragraph;z-index:1672" coordorigin="1565,29" coordsize="3469,4781">
            <v:shape style="position:absolute;left:1565;top:119;width:3439;height:4691" type="#_x0000_t75" stroked="false">
              <v:imagedata r:id="rId21" o:title=""/>
            </v:shape>
            <v:rect style="position:absolute;left:4764;top:29;width:270;height:180" filled="true" fillcolor="#ffffff" stroked="false">
              <v:fill type="solid"/>
            </v:rect>
            <w10:wrap type="none"/>
          </v:group>
        </w:pict>
      </w:r>
      <w:r>
        <w:rPr/>
        <w:t>Ideally, a local power system would generate exactly as much power as it uses, but because power demand is constantly changing, this is often not possible. There is no easy or economical way to store large amounts of electricity, so any “extra” power is sent to other users. Generation systems, like the one in the applet, are interconnected to allow electricity to travel. This interconnected system is the </w:t>
      </w:r>
      <w:r>
        <w:rPr>
          <w:b/>
        </w:rPr>
        <w:t>power grid</w:t>
      </w:r>
      <w:r>
        <w:rPr/>
        <w:t>.</w:t>
      </w:r>
    </w:p>
    <w:p>
      <w:pPr>
        <w:pStyle w:val="BodyText"/>
        <w:spacing w:line="288" w:lineRule="auto"/>
        <w:ind w:left="4865" w:right="803"/>
      </w:pPr>
      <w:r>
        <w:rPr/>
        <w:pict>
          <v:group style="position:absolute;margin-left:39.419998pt;margin-top:128.474777pt;width:320.6pt;height:167.5pt;mso-position-horizontal-relative:page;mso-position-vertical-relative:paragraph;z-index:-17344" coordorigin="788,2569" coordsize="6412,3350">
            <v:line style="position:absolute" from="1440,5912" to="7200,5912" stroked="true" strokeweight=".7pt" strokecolor="#0066ff">
              <v:stroke dashstyle="solid"/>
            </v:line>
            <v:line style="position:absolute" from="1447,3161" to="1447,5905" stroked="true" strokeweight=".72pt" strokecolor="#0066ff">
              <v:stroke dashstyle="solid"/>
            </v:line>
            <v:line style="position:absolute" from="1440,3153" to="7200,3153" stroked="true" strokeweight=".8pt" strokecolor="#0066ff">
              <v:stroke dashstyle="solid"/>
            </v:line>
            <v:line style="position:absolute" from="7192,3161" to="7192,5905" stroked="true" strokeweight=".78pt" strokecolor="#0066ff">
              <v:stroke dashstyle="solid"/>
            </v:line>
            <v:line style="position:absolute" from="1440,3123" to="4244,3123" stroked="true" strokeweight=".8pt" strokecolor="#0066ff">
              <v:stroke dashstyle="solid"/>
            </v:line>
            <v:line style="position:absolute" from="1447,2583" to="1447,3115" stroked="true" strokeweight=".72pt" strokecolor="#0066ff">
              <v:stroke dashstyle="solid"/>
            </v:line>
            <v:line style="position:absolute" from="1440,2576" to="4244,2576" stroked="true" strokeweight=".7pt" strokecolor="#0066ff">
              <v:stroke dashstyle="solid"/>
            </v:line>
            <v:line style="position:absolute" from="4237,2584" to="4237,3116" stroked="true" strokeweight=".78pt" strokecolor="#0066ff">
              <v:stroke dashstyle="solid"/>
            </v:line>
            <v:shape style="position:absolute;left:788;top:4176;width:1854;height:1672" type="#_x0000_t75" stroked="false">
              <v:imagedata r:id="rId22" o:title=""/>
            </v:shape>
            <w10:wrap type="none"/>
          </v:group>
        </w:pict>
      </w:r>
      <w:r>
        <w:rPr/>
        <w:pict>
          <v:group style="position:absolute;margin-left:364.5pt;margin-top:143.674774pt;width:187.65pt;height:124pt;mso-position-horizontal-relative:page;mso-position-vertical-relative:paragraph;z-index:-17296" coordorigin="7290,2873" coordsize="3753,2480">
            <v:shape style="position:absolute;left:7290;top:2873;width:3753;height:2480" type="#_x0000_t75" stroked="false">
              <v:imagedata r:id="rId23" o:title=""/>
            </v:shape>
            <v:line style="position:absolute" from="7290,5345" to="11042,5345" stroked="true" strokeweight=".8pt" strokecolor="#006699">
              <v:stroke dashstyle="solid"/>
            </v:line>
            <v:line style="position:absolute" from="7297,2887" to="7297,5337" stroked="true" strokeweight=".72pt" strokecolor="#006699">
              <v:stroke dashstyle="solid"/>
            </v:line>
            <v:line style="position:absolute" from="7290,2880" to="11042,2880" stroked="true" strokeweight=".7pt" strokecolor="#006699">
              <v:stroke dashstyle="solid"/>
            </v:line>
            <v:line style="position:absolute" from="11035,2888" to="11035,5338" stroked="true" strokeweight=".72pt" strokecolor="#006699">
              <v:stroke dashstyle="solid"/>
            </v:line>
            <w10:wrap type="none"/>
          </v:group>
        </w:pict>
      </w:r>
      <w:r>
        <w:rPr/>
        <w:pict>
          <v:shape style="position:absolute;margin-left:72.720001pt;margin-top:129.174774pt;width:138.75pt;height:28.1pt;mso-position-horizontal-relative:page;mso-position-vertical-relative:paragraph;z-index:1744" type="#_x0000_t202" filled="false" stroked="false">
            <v:textbox inset="0,0,0,0">
              <w:txbxContent>
                <w:p>
                  <w:pPr>
                    <w:spacing w:before="57"/>
                    <w:ind w:left="57" w:right="0" w:firstLine="0"/>
                    <w:jc w:val="left"/>
                    <w:rPr>
                      <w:b/>
                      <w:sz w:val="28"/>
                    </w:rPr>
                  </w:pPr>
                  <w:r>
                    <w:rPr>
                      <w:b/>
                      <w:color w:val="00659A"/>
                      <w:sz w:val="28"/>
                    </w:rPr>
                    <w:t>More Resources</w:t>
                  </w:r>
                </w:p>
              </w:txbxContent>
            </v:textbox>
            <w10:wrap type="none"/>
          </v:shape>
        </w:pict>
      </w:r>
      <w:r>
        <w:rPr/>
        <w:t>There are more than one hundred energy control centers across North America. Here power system operators monitor power production, transmission and use. They try to make sure that power demand across the grid is equal to power generated. They also try to keep costs low and make sure equipment is operating safely. They may ask a generator to produce more power or less at times. When you are interacting with the applet, you are acting like a power system operator.</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3"/>
        <w:rPr>
          <w:sz w:val="18"/>
        </w:rPr>
      </w:pPr>
    </w:p>
    <w:p>
      <w:pPr>
        <w:spacing w:before="100"/>
        <w:ind w:left="7147" w:right="1355" w:firstLine="0"/>
        <w:jc w:val="left"/>
        <w:rPr>
          <w:sz w:val="16"/>
        </w:rPr>
      </w:pPr>
      <w:r>
        <w:rPr/>
        <w:pict>
          <v:group style="position:absolute;margin-left:465.779999pt;margin-top:37.876404pt;width:90pt;height:43.7pt;mso-position-horizontal-relative:page;mso-position-vertical-relative:paragraph;z-index:1600" coordorigin="9316,758" coordsize="1800,874">
            <v:shape style="position:absolute;left:10242;top:757;width:873;height:873" type="#_x0000_t75" stroked="false">
              <v:imagedata r:id="rId15" o:title=""/>
            </v:shape>
            <v:shape style="position:absolute;left:9315;top:757;width:875;height:874" type="#_x0000_t75" stroked="false">
              <v:imagedata r:id="rId16" o:title=""/>
            </v:shape>
            <w10:wrap type="none"/>
          </v:group>
        </w:pict>
      </w:r>
      <w:r>
        <w:rPr/>
        <w:pict>
          <v:shape style="position:absolute;margin-left:72.720001pt;margin-top:-103.183594pt;width:286.5pt;height:137.2pt;mso-position-horizontal-relative:page;mso-position-vertical-relative:paragraph;z-index:1720" type="#_x0000_t202" filled="false" stroked="false">
            <v:textbox inset="0,0,0,0">
              <w:txbxContent>
                <w:p>
                  <w:pPr>
                    <w:numPr>
                      <w:ilvl w:val="0"/>
                      <w:numId w:val="5"/>
                    </w:numPr>
                    <w:tabs>
                      <w:tab w:pos="205" w:val="left" w:leader="none"/>
                    </w:tabs>
                    <w:spacing w:line="264" w:lineRule="auto" w:before="57"/>
                    <w:ind w:left="57" w:right="162" w:firstLine="0"/>
                    <w:jc w:val="both"/>
                    <w:rPr>
                      <w:sz w:val="18"/>
                    </w:rPr>
                  </w:pPr>
                  <w:r>
                    <w:rPr>
                      <w:sz w:val="18"/>
                    </w:rPr>
                    <w:t>The Midwest Independent Transmission System Operator, Inc. in Indiana works to manage transmission for an area from Ohio to Manitoba</w:t>
                  </w:r>
                  <w:r>
                    <w:rPr>
                      <w:color w:val="0065FF"/>
                      <w:spacing w:val="51"/>
                      <w:sz w:val="18"/>
                    </w:rPr>
                    <w:t> </w:t>
                  </w:r>
                  <w:hyperlink r:id="rId24">
                    <w:r>
                      <w:rPr>
                        <w:color w:val="0065FF"/>
                        <w:sz w:val="18"/>
                        <w:u w:val="single" w:color="0065FF"/>
                      </w:rPr>
                      <w:t>http://www.midwestiso.org/home</w:t>
                    </w:r>
                  </w:hyperlink>
                </w:p>
                <w:p>
                  <w:pPr>
                    <w:numPr>
                      <w:ilvl w:val="1"/>
                      <w:numId w:val="5"/>
                    </w:numPr>
                    <w:tabs>
                      <w:tab w:pos="1385" w:val="left" w:leader="none"/>
                    </w:tabs>
                    <w:spacing w:line="264" w:lineRule="auto" w:before="39"/>
                    <w:ind w:left="1238" w:right="76" w:firstLine="0"/>
                    <w:jc w:val="left"/>
                    <w:rPr>
                      <w:sz w:val="18"/>
                    </w:rPr>
                  </w:pPr>
                  <w:r>
                    <w:rPr>
                      <w:sz w:val="18"/>
                    </w:rPr>
                    <w:t>PJM Interconnection is a regional transmission organization (RTO). It manages wholesale</w:t>
                  </w:r>
                  <w:r>
                    <w:rPr>
                      <w:spacing w:val="-19"/>
                      <w:sz w:val="18"/>
                    </w:rPr>
                    <w:t> </w:t>
                  </w:r>
                  <w:r>
                    <w:rPr>
                      <w:sz w:val="18"/>
                    </w:rPr>
                    <w:t>electricity in these blue shaded area.</w:t>
                  </w:r>
                  <w:r>
                    <w:rPr>
                      <w:color w:val="0065FF"/>
                      <w:spacing w:val="50"/>
                      <w:sz w:val="18"/>
                    </w:rPr>
                    <w:t> </w:t>
                  </w:r>
                  <w:hyperlink r:id="rId25">
                    <w:r>
                      <w:rPr>
                        <w:color w:val="0065FF"/>
                        <w:sz w:val="18"/>
                        <w:u w:val="single" w:color="0065FF"/>
                      </w:rPr>
                      <w:t>www.pjm.com</w:t>
                    </w:r>
                    <w:r>
                      <w:rPr>
                        <w:sz w:val="18"/>
                      </w:rPr>
                      <w:t>.</w:t>
                    </w:r>
                  </w:hyperlink>
                </w:p>
                <w:p>
                  <w:pPr>
                    <w:numPr>
                      <w:ilvl w:val="1"/>
                      <w:numId w:val="5"/>
                    </w:numPr>
                    <w:tabs>
                      <w:tab w:pos="1385" w:val="left" w:leader="none"/>
                    </w:tabs>
                    <w:spacing w:line="264" w:lineRule="auto" w:before="41"/>
                    <w:ind w:left="1238" w:right="341" w:firstLine="0"/>
                    <w:jc w:val="left"/>
                    <w:rPr>
                      <w:sz w:val="18"/>
                    </w:rPr>
                  </w:pPr>
                  <w:r>
                    <w:rPr>
                      <w:sz w:val="18"/>
                    </w:rPr>
                    <w:t>Take a virtual power plant tour at</w:t>
                  </w:r>
                  <w:r>
                    <w:rPr>
                      <w:color w:val="0065FF"/>
                      <w:sz w:val="18"/>
                    </w:rPr>
                    <w:t> </w:t>
                  </w:r>
                  <w:hyperlink r:id="rId26">
                    <w:r>
                      <w:rPr>
                        <w:color w:val="0065FF"/>
                        <w:sz w:val="18"/>
                        <w:u w:val="single" w:color="0065FF"/>
                      </w:rPr>
                      <w:t>Xcel Energy’s</w:t>
                    </w:r>
                  </w:hyperlink>
                  <w:hyperlink r:id="rId26">
                    <w:r>
                      <w:rPr>
                        <w:color w:val="0065FF"/>
                        <w:sz w:val="18"/>
                        <w:u w:val="single" w:color="0065FF"/>
                      </w:rPr>
                      <w:t> Energy</w:t>
                    </w:r>
                    <w:r>
                      <w:rPr>
                        <w:color w:val="0065FF"/>
                        <w:spacing w:val="-1"/>
                        <w:sz w:val="18"/>
                        <w:u w:val="single" w:color="0065FF"/>
                      </w:rPr>
                      <w:t> </w:t>
                    </w:r>
                    <w:r>
                      <w:rPr>
                        <w:color w:val="0065FF"/>
                        <w:sz w:val="18"/>
                        <w:u w:val="single" w:color="0065FF"/>
                      </w:rPr>
                      <w:t>Classroom</w:t>
                    </w:r>
                  </w:hyperlink>
                </w:p>
              </w:txbxContent>
            </v:textbox>
            <w10:wrap type="none"/>
          </v:shape>
        </w:pict>
      </w:r>
      <w:r>
        <w:rPr>
          <w:sz w:val="16"/>
        </w:rPr>
        <w:t>McNeil Generating station control room Courtesy of DOE/NREL</w:t>
      </w:r>
    </w:p>
    <w:p>
      <w:pPr>
        <w:pStyle w:val="BodyText"/>
        <w:rPr>
          <w:sz w:val="22"/>
        </w:rPr>
      </w:pPr>
    </w:p>
    <w:p>
      <w:pPr>
        <w:pStyle w:val="BodyText"/>
        <w:spacing w:before="11"/>
        <w:rPr>
          <w:sz w:val="31"/>
        </w:rPr>
      </w:pPr>
    </w:p>
    <w:p>
      <w:pPr>
        <w:pStyle w:val="BodyText"/>
        <w:ind w:left="478"/>
        <w:rPr>
          <w:rFonts w:ascii="Times New Roman"/>
        </w:rPr>
      </w:pPr>
      <w:r>
        <w:rPr/>
        <w:drawing>
          <wp:anchor distT="0" distB="0" distL="0" distR="0" allowOverlap="1" layoutInCell="1" locked="0" behindDoc="0" simplePos="0" relativeHeight="1624">
            <wp:simplePos x="0" y="0"/>
            <wp:positionH relativeFrom="page">
              <wp:posOffset>540258</wp:posOffset>
            </wp:positionH>
            <wp:positionV relativeFrom="paragraph">
              <wp:posOffset>-236525</wp:posOffset>
            </wp:positionV>
            <wp:extent cx="2047229" cy="387232"/>
            <wp:effectExtent l="0" t="0" r="0" b="0"/>
            <wp:wrapNone/>
            <wp:docPr id="9" name="image10.jpeg" descr=""/>
            <wp:cNvGraphicFramePr>
              <a:graphicFrameLocks noChangeAspect="1"/>
            </wp:cNvGraphicFramePr>
            <a:graphic>
              <a:graphicData uri="http://schemas.openxmlformats.org/drawingml/2006/picture">
                <pic:pic>
                  <pic:nvPicPr>
                    <pic:cNvPr id="10" name="image10.jpeg"/>
                    <pic:cNvPicPr/>
                  </pic:nvPicPr>
                  <pic:blipFill>
                    <a:blip r:embed="rId17" cstate="print"/>
                    <a:stretch>
                      <a:fillRect/>
                    </a:stretch>
                  </pic:blipFill>
                  <pic:spPr>
                    <a:xfrm>
                      <a:off x="0" y="0"/>
                      <a:ext cx="2047229" cy="387232"/>
                    </a:xfrm>
                    <a:prstGeom prst="rect">
                      <a:avLst/>
                    </a:prstGeom>
                  </pic:spPr>
                </pic:pic>
              </a:graphicData>
            </a:graphic>
          </wp:anchor>
        </w:drawing>
      </w:r>
      <w:r>
        <w:rPr>
          <w:rFonts w:ascii="Times New Roman"/>
          <w:w w:val="100"/>
        </w:rPr>
        <w:t>3</w:t>
      </w:r>
    </w:p>
    <w:p>
      <w:pPr>
        <w:spacing w:after="0"/>
        <w:rPr>
          <w:rFonts w:ascii="Times New Roman"/>
        </w:rPr>
        <w:sectPr>
          <w:type w:val="continuous"/>
          <w:pgSz w:w="12240" w:h="15840"/>
          <w:pgMar w:top="1500" w:bottom="280" w:left="200" w:right="560"/>
        </w:sectPr>
      </w:pPr>
    </w:p>
    <w:p>
      <w:pPr>
        <w:pStyle w:val="Heading1"/>
        <w:spacing w:before="156"/>
        <w:ind w:left="4025"/>
      </w:pPr>
      <w:r>
        <w:rPr>
          <w:color w:val="00659A"/>
        </w:rPr>
        <w:t>The Power Grid</w:t>
      </w:r>
    </w:p>
    <w:p>
      <w:pPr>
        <w:pStyle w:val="BodyText"/>
        <w:spacing w:before="86"/>
        <w:ind w:left="2800"/>
      </w:pPr>
      <w:r>
        <w:rPr/>
        <w:br w:type="column"/>
      </w:r>
      <w:r>
        <w:rPr>
          <w:color w:val="00659A"/>
        </w:rPr>
        <w:t>Lesson 2</w:t>
      </w:r>
    </w:p>
    <w:p>
      <w:pPr>
        <w:spacing w:after="0"/>
        <w:sectPr>
          <w:pgSz w:w="12240" w:h="15840"/>
          <w:pgMar w:top="960" w:bottom="280" w:left="200" w:right="560"/>
          <w:cols w:num="2" w:equalWidth="0">
            <w:col w:w="6731" w:space="40"/>
            <w:col w:w="4709"/>
          </w:cols>
        </w:sectPr>
      </w:pPr>
    </w:p>
    <w:p>
      <w:pPr>
        <w:pStyle w:val="BodyText"/>
        <w:spacing w:before="13"/>
        <w:rPr>
          <w:sz w:val="9"/>
        </w:rPr>
      </w:pPr>
    </w:p>
    <w:p>
      <w:pPr>
        <w:pStyle w:val="BodyText"/>
        <w:spacing w:line="300" w:lineRule="auto" w:before="100"/>
        <w:ind w:left="1297" w:right="979"/>
      </w:pPr>
      <w:r>
        <w:rPr/>
        <w:pict>
          <v:shape style="position:absolute;margin-left:465.420013pt;margin-top:29.580523pt;width:101.1pt;height:86.8pt;mso-position-horizontal-relative:page;mso-position-vertical-relative:paragraph;z-index:-17080" type="#_x0000_t202" filled="true" fillcolor="#e4eef4" stroked="false">
            <v:textbox inset="0,0,0,0">
              <w:txbxContent>
                <w:p>
                  <w:pPr>
                    <w:spacing w:line="264" w:lineRule="auto" w:before="190"/>
                    <w:ind w:left="56" w:right="74" w:firstLine="0"/>
                    <w:jc w:val="left"/>
                    <w:rPr>
                      <w:sz w:val="18"/>
                    </w:rPr>
                  </w:pPr>
                  <w:r>
                    <w:rPr>
                      <w:sz w:val="18"/>
                    </w:rPr>
                    <w:t>Watch the arrows and the numbers alongside the transmission lines to see changes in the system.</w:t>
                  </w:r>
                </w:p>
              </w:txbxContent>
            </v:textbox>
            <v:fill type="solid"/>
            <w10:wrap type="none"/>
          </v:shape>
        </w:pict>
      </w:r>
      <w:r>
        <w:rPr/>
        <w:t>When the applet at </w:t>
      </w:r>
      <w:hyperlink r:id="rId8">
        <w:r>
          <w:rPr>
            <w:color w:val="0065FF"/>
            <w:u w:val="single" w:color="0065FF"/>
          </w:rPr>
          <w:t>http://tcipg.mste.illinois.edu/applet/pg</w:t>
        </w:r>
        <w:r>
          <w:rPr>
            <w:color w:val="0065FF"/>
          </w:rPr>
          <w:t> </w:t>
        </w:r>
      </w:hyperlink>
      <w:r>
        <w:rPr/>
        <w:t>opens (or is reset), power is being pro- duced by four of the five generators.</w:t>
      </w:r>
    </w:p>
    <w:p>
      <w:pPr>
        <w:pStyle w:val="ListParagraph"/>
        <w:numPr>
          <w:ilvl w:val="0"/>
          <w:numId w:val="6"/>
        </w:numPr>
        <w:tabs>
          <w:tab w:pos="1558" w:val="left" w:leader="none"/>
        </w:tabs>
        <w:spacing w:line="240" w:lineRule="auto" w:before="80" w:after="0"/>
        <w:ind w:left="1558" w:right="0" w:hanging="261"/>
        <w:jc w:val="left"/>
        <w:rPr>
          <w:sz w:val="20"/>
        </w:rPr>
      </w:pPr>
      <w:r>
        <w:rPr>
          <w:sz w:val="20"/>
        </w:rPr>
        <w:t>Close the switch to put the nuclear plant online. What</w:t>
      </w:r>
      <w:r>
        <w:rPr>
          <w:spacing w:val="-12"/>
          <w:sz w:val="20"/>
        </w:rPr>
        <w:t> </w:t>
      </w:r>
      <w:r>
        <w:rPr>
          <w:sz w:val="20"/>
        </w:rPr>
        <w:t>changes?</w:t>
      </w:r>
    </w:p>
    <w:p>
      <w:pPr>
        <w:pStyle w:val="BodyText"/>
        <w:rPr>
          <w:sz w:val="28"/>
        </w:rPr>
      </w:pPr>
    </w:p>
    <w:p>
      <w:pPr>
        <w:pStyle w:val="BodyText"/>
        <w:rPr>
          <w:sz w:val="28"/>
        </w:rPr>
      </w:pPr>
    </w:p>
    <w:p>
      <w:pPr>
        <w:pStyle w:val="ListParagraph"/>
        <w:numPr>
          <w:ilvl w:val="0"/>
          <w:numId w:val="6"/>
        </w:numPr>
        <w:tabs>
          <w:tab w:pos="1658" w:val="left" w:leader="none"/>
          <w:tab w:pos="8597" w:val="left" w:leader="none"/>
        </w:tabs>
        <w:spacing w:line="240" w:lineRule="auto" w:before="226" w:after="0"/>
        <w:ind w:left="1657" w:right="0" w:hanging="360"/>
        <w:jc w:val="left"/>
        <w:rPr>
          <w:sz w:val="20"/>
        </w:rPr>
      </w:pPr>
      <w:r>
        <w:rPr>
          <w:sz w:val="20"/>
        </w:rPr>
        <w:t>How much power is being sent to external</w:t>
      </w:r>
      <w:r>
        <w:rPr>
          <w:spacing w:val="-16"/>
          <w:sz w:val="20"/>
        </w:rPr>
        <w:t> </w:t>
      </w:r>
      <w:r>
        <w:rPr>
          <w:sz w:val="20"/>
        </w:rPr>
        <w:t>systems?  </w:t>
      </w:r>
      <w:r>
        <w:rPr>
          <w:w w:val="100"/>
          <w:sz w:val="20"/>
          <w:u w:val="single"/>
        </w:rPr>
        <w:t> </w:t>
      </w:r>
      <w:r>
        <w:rPr>
          <w:sz w:val="20"/>
          <w:u w:val="single"/>
        </w:rPr>
        <w:tab/>
      </w:r>
    </w:p>
    <w:p>
      <w:pPr>
        <w:pStyle w:val="ListParagraph"/>
        <w:numPr>
          <w:ilvl w:val="0"/>
          <w:numId w:val="6"/>
        </w:numPr>
        <w:tabs>
          <w:tab w:pos="1658" w:val="left" w:leader="none"/>
        </w:tabs>
        <w:spacing w:line="240" w:lineRule="auto" w:before="150" w:after="0"/>
        <w:ind w:left="1657" w:right="0" w:hanging="360"/>
        <w:jc w:val="left"/>
        <w:rPr>
          <w:sz w:val="20"/>
        </w:rPr>
      </w:pPr>
      <w:r>
        <w:rPr>
          <w:sz w:val="20"/>
        </w:rPr>
        <w:t>What happens if the switch to one of the external systems is</w:t>
      </w:r>
      <w:r>
        <w:rPr>
          <w:spacing w:val="-13"/>
          <w:sz w:val="20"/>
        </w:rPr>
        <w:t> </w:t>
      </w:r>
      <w:r>
        <w:rPr>
          <w:sz w:val="20"/>
        </w:rPr>
        <w:t>opened?</w:t>
      </w:r>
    </w:p>
    <w:p>
      <w:pPr>
        <w:pStyle w:val="BodyText"/>
        <w:spacing w:before="6"/>
        <w:rPr>
          <w:sz w:val="41"/>
        </w:rPr>
      </w:pPr>
    </w:p>
    <w:p>
      <w:pPr>
        <w:pStyle w:val="ListParagraph"/>
        <w:numPr>
          <w:ilvl w:val="0"/>
          <w:numId w:val="6"/>
        </w:numPr>
        <w:tabs>
          <w:tab w:pos="1590" w:val="left" w:leader="none"/>
        </w:tabs>
        <w:spacing w:line="240" w:lineRule="auto" w:before="0" w:after="0"/>
        <w:ind w:left="1589" w:right="0" w:hanging="292"/>
        <w:jc w:val="left"/>
        <w:rPr>
          <w:sz w:val="20"/>
        </w:rPr>
      </w:pPr>
      <w:r>
        <w:rPr>
          <w:sz w:val="20"/>
        </w:rPr>
        <w:t>How can you match the power generated to the power</w:t>
      </w:r>
      <w:r>
        <w:rPr>
          <w:spacing w:val="-29"/>
          <w:sz w:val="20"/>
        </w:rPr>
        <w:t> </w:t>
      </w:r>
      <w:r>
        <w:rPr>
          <w:sz w:val="20"/>
        </w:rPr>
        <w:t>used?</w:t>
      </w:r>
    </w:p>
    <w:p>
      <w:pPr>
        <w:pStyle w:val="BodyText"/>
      </w:pPr>
    </w:p>
    <w:p>
      <w:pPr>
        <w:pStyle w:val="BodyText"/>
      </w:pPr>
    </w:p>
    <w:p>
      <w:pPr>
        <w:pStyle w:val="BodyText"/>
      </w:pPr>
    </w:p>
    <w:p>
      <w:pPr>
        <w:pStyle w:val="BodyText"/>
        <w:spacing w:before="2"/>
        <w:rPr>
          <w:sz w:val="15"/>
        </w:rPr>
      </w:pPr>
    </w:p>
    <w:p>
      <w:pPr>
        <w:pStyle w:val="ListParagraph"/>
        <w:numPr>
          <w:ilvl w:val="0"/>
          <w:numId w:val="6"/>
        </w:numPr>
        <w:tabs>
          <w:tab w:pos="5731" w:val="left" w:leader="none"/>
        </w:tabs>
        <w:spacing w:line="297" w:lineRule="auto" w:before="100" w:after="0"/>
        <w:ind w:left="5437" w:right="1249" w:firstLine="0"/>
        <w:jc w:val="left"/>
        <w:rPr>
          <w:sz w:val="20"/>
        </w:rPr>
      </w:pPr>
      <w:r>
        <w:rPr/>
        <w:pict>
          <v:group style="position:absolute;margin-left:41.400002pt;margin-top:-11.339503pt;width:229.3pt;height:404.1pt;mso-position-horizontal-relative:page;mso-position-vertical-relative:paragraph;z-index:1888" coordorigin="828,-227" coordsize="4586,8082">
            <v:shape style="position:absolute;left:1123;top:-54;width:4290;height:7899" coordorigin="1123,-53" coordsize="4290,7899" path="m1123,7846l5413,7846m1132,-53l1132,7837e" filled="false" stroked="true" strokeweight=".9pt" strokecolor="#006699">
              <v:path arrowok="t"/>
              <v:stroke dashstyle="solid"/>
            </v:shape>
            <v:shape style="position:absolute;left:1123;top:-63;width:4290;height:7899" coordorigin="1123,-62" coordsize="4290,7899" path="m1123,-62l5413,-62m5404,-53l5404,7836e" filled="false" stroked="true" strokeweight=".9pt" strokecolor="#006699">
              <v:path arrowok="t"/>
              <v:stroke dashstyle="solid"/>
            </v:shape>
            <v:line style="position:absolute" from="1159,7792" to="5377,7792" stroked="true" strokeweight="2.7pt" strokecolor="#006699">
              <v:stroke dashstyle="solid"/>
            </v:line>
            <v:line style="position:absolute" from="1186,19" to="1186,7765" stroked="true" strokeweight="2.7pt" strokecolor="#006699">
              <v:stroke dashstyle="solid"/>
            </v:line>
            <v:shape style="position:absolute;left:1159;top:-9;width:4218;height:7773" coordorigin="1159,-8" coordsize="4218,7773" path="m1159,-8l5377,-8m5350,19l5350,7764e" filled="false" stroked="true" strokeweight="2.7pt" strokecolor="#006699">
              <v:path arrowok="t"/>
              <v:stroke dashstyle="solid"/>
            </v:shape>
            <v:shape style="position:absolute;left:828;top:-227;width:2880;height:2160" type="#_x0000_t75" stroked="false">
              <v:imagedata r:id="rId27" o:title=""/>
            </v:shape>
            <v:shape style="position:absolute;left:828;top:-227;width:4586;height:8082" type="#_x0000_t202" filled="false" stroked="false">
              <v:textbox inset="0,0,0,0">
                <w:txbxContent>
                  <w:p>
                    <w:pPr>
                      <w:spacing w:before="55"/>
                      <w:ind w:left="722" w:right="0" w:firstLine="0"/>
                      <w:jc w:val="left"/>
                      <w:rPr>
                        <w:sz w:val="16"/>
                      </w:rPr>
                    </w:pPr>
                    <w:r>
                      <w:rPr>
                        <w:sz w:val="16"/>
                      </w:rPr>
                      <w:t>A power substation</w:t>
                    </w:r>
                  </w:p>
                  <w:p>
                    <w:pPr>
                      <w:spacing w:line="300" w:lineRule="auto" w:before="25"/>
                      <w:ind w:left="2952" w:right="352" w:firstLine="0"/>
                      <w:jc w:val="left"/>
                      <w:rPr>
                        <w:sz w:val="20"/>
                      </w:rPr>
                    </w:pPr>
                    <w:r>
                      <w:rPr>
                        <w:sz w:val="20"/>
                      </w:rPr>
                      <w:t>You see some parts of the power grid all around you.</w:t>
                    </w:r>
                  </w:p>
                  <w:p>
                    <w:pPr>
                      <w:spacing w:line="300" w:lineRule="auto" w:before="0"/>
                      <w:ind w:left="2952" w:right="645" w:firstLine="0"/>
                      <w:jc w:val="left"/>
                      <w:rPr>
                        <w:sz w:val="20"/>
                      </w:rPr>
                    </w:pPr>
                    <w:r>
                      <w:rPr>
                        <w:sz w:val="20"/>
                      </w:rPr>
                      <w:t>There is probably a</w:t>
                    </w:r>
                  </w:p>
                  <w:p>
                    <w:pPr>
                      <w:spacing w:line="300" w:lineRule="auto" w:before="0"/>
                      <w:ind w:left="441" w:right="185" w:firstLine="0"/>
                      <w:jc w:val="left"/>
                      <w:rPr>
                        <w:sz w:val="20"/>
                      </w:rPr>
                    </w:pPr>
                    <w:r>
                      <w:rPr>
                        <w:sz w:val="20"/>
                      </w:rPr>
                      <w:t>power pole with a transformer drum very near where you live. If your neighborhood has underground power, the transformer is in a green box that is about one meter on each side. There is a power substation like the one in the photo nearby too.</w:t>
                    </w:r>
                  </w:p>
                  <w:p>
                    <w:pPr>
                      <w:spacing w:line="300" w:lineRule="auto" w:before="0"/>
                      <w:ind w:left="441" w:right="162" w:firstLine="0"/>
                      <w:jc w:val="left"/>
                      <w:rPr>
                        <w:sz w:val="20"/>
                      </w:rPr>
                    </w:pPr>
                    <w:r>
                      <w:rPr>
                        <w:sz w:val="20"/>
                      </w:rPr>
                      <w:t>Substations can split the power distribution into two or more directions, but they do not make or use power.  So the power entering a substation is equal to the power leaving the substation. Another job of the substation is to take the high voltage power produced by the generators and transform it to a lower voltage that can be used in homes, schools and businesses.</w:t>
                    </w:r>
                  </w:p>
                </w:txbxContent>
              </v:textbox>
              <w10:wrap type="none"/>
            </v:shape>
            <w10:wrap type="none"/>
          </v:group>
        </w:pict>
      </w:r>
      <w:r>
        <w:rPr>
          <w:b/>
          <w:sz w:val="20"/>
        </w:rPr>
        <w:t>Reset </w:t>
      </w:r>
      <w:r>
        <w:rPr>
          <w:sz w:val="20"/>
        </w:rPr>
        <w:t>the system and take all of the</w:t>
      </w:r>
      <w:r>
        <w:rPr>
          <w:spacing w:val="-42"/>
          <w:sz w:val="20"/>
        </w:rPr>
        <w:t> </w:t>
      </w:r>
      <w:r>
        <w:rPr>
          <w:sz w:val="20"/>
        </w:rPr>
        <w:t>generators offline. What</w:t>
      </w:r>
      <w:r>
        <w:rPr>
          <w:spacing w:val="-2"/>
          <w:sz w:val="20"/>
        </w:rPr>
        <w:t> </w:t>
      </w:r>
      <w:r>
        <w:rPr>
          <w:sz w:val="20"/>
        </w:rPr>
        <w:t>happens?</w:t>
      </w:r>
    </w:p>
    <w:p>
      <w:pPr>
        <w:pStyle w:val="BodyText"/>
        <w:rPr>
          <w:sz w:val="28"/>
        </w:rPr>
      </w:pPr>
    </w:p>
    <w:p>
      <w:pPr>
        <w:pStyle w:val="BodyText"/>
        <w:spacing w:before="7"/>
        <w:rPr>
          <w:sz w:val="39"/>
        </w:rPr>
      </w:pPr>
    </w:p>
    <w:p>
      <w:pPr>
        <w:pStyle w:val="ListParagraph"/>
        <w:numPr>
          <w:ilvl w:val="0"/>
          <w:numId w:val="6"/>
        </w:numPr>
        <w:tabs>
          <w:tab w:pos="5798" w:val="left" w:leader="none"/>
        </w:tabs>
        <w:spacing w:line="300" w:lineRule="auto" w:before="0" w:after="0"/>
        <w:ind w:left="5797" w:right="1062" w:hanging="360"/>
        <w:jc w:val="left"/>
        <w:rPr>
          <w:sz w:val="20"/>
        </w:rPr>
      </w:pPr>
      <w:r>
        <w:rPr>
          <w:sz w:val="20"/>
        </w:rPr>
        <w:t>Put only the hydroelectric plant back online. Now what</w:t>
      </w:r>
      <w:r>
        <w:rPr>
          <w:spacing w:val="-2"/>
          <w:sz w:val="20"/>
        </w:rPr>
        <w:t> </w:t>
      </w:r>
      <w:r>
        <w:rPr>
          <w:sz w:val="20"/>
        </w:rPr>
        <w:t>happens?</w:t>
      </w:r>
    </w:p>
    <w:p>
      <w:pPr>
        <w:pStyle w:val="BodyText"/>
        <w:spacing w:before="9"/>
        <w:rPr>
          <w:sz w:val="36"/>
        </w:rPr>
      </w:pPr>
    </w:p>
    <w:p>
      <w:pPr>
        <w:pStyle w:val="BodyText"/>
        <w:ind w:left="5437"/>
      </w:pPr>
      <w:r>
        <w:rPr>
          <w:b/>
        </w:rPr>
        <w:t>Reset </w:t>
      </w:r>
      <w:r>
        <w:rPr/>
        <w:t>the system, then answer these questions.</w:t>
      </w:r>
    </w:p>
    <w:p>
      <w:pPr>
        <w:pStyle w:val="ListParagraph"/>
        <w:numPr>
          <w:ilvl w:val="0"/>
          <w:numId w:val="6"/>
        </w:numPr>
        <w:tabs>
          <w:tab w:pos="5730" w:val="left" w:leader="none"/>
        </w:tabs>
        <w:spacing w:line="300" w:lineRule="auto" w:before="149" w:after="0"/>
        <w:ind w:left="5437" w:right="662" w:firstLine="0"/>
        <w:jc w:val="left"/>
        <w:rPr>
          <w:sz w:val="20"/>
        </w:rPr>
      </w:pPr>
      <w:r>
        <w:rPr>
          <w:sz w:val="20"/>
        </w:rPr>
        <w:t>Adjust the coal power plant to be on line at maximum power. How much electricity is flowing into substation</w:t>
      </w:r>
      <w:r>
        <w:rPr>
          <w:spacing w:val="-23"/>
          <w:sz w:val="20"/>
        </w:rPr>
        <w:t> </w:t>
      </w:r>
      <w:r>
        <w:rPr>
          <w:sz w:val="20"/>
        </w:rPr>
        <w:t>3?</w:t>
      </w:r>
    </w:p>
    <w:p>
      <w:pPr>
        <w:pStyle w:val="BodyText"/>
        <w:rPr>
          <w:sz w:val="14"/>
        </w:rPr>
      </w:pPr>
      <w:r>
        <w:rPr/>
        <w:pict>
          <v:line style="position:absolute;mso-position-horizontal-relative:page;mso-position-vertical-relative:paragraph;z-index:-280;mso-wrap-distance-left:0;mso-wrap-distance-right:0" from="281.880005pt,12.211514pt" to="400.953683pt,12.211514pt" stroked="true" strokeweight=".909628pt" strokecolor="#000000">
            <v:stroke dashstyle="solid"/>
            <w10:wrap type="topAndBottom"/>
          </v:line>
        </w:pict>
      </w:r>
    </w:p>
    <w:p>
      <w:pPr>
        <w:pStyle w:val="ListParagraph"/>
        <w:numPr>
          <w:ilvl w:val="0"/>
          <w:numId w:val="6"/>
        </w:numPr>
        <w:tabs>
          <w:tab w:pos="5798" w:val="left" w:leader="none"/>
        </w:tabs>
        <w:spacing w:line="240" w:lineRule="auto" w:before="144" w:after="0"/>
        <w:ind w:left="5797" w:right="0" w:hanging="360"/>
        <w:jc w:val="left"/>
        <w:rPr>
          <w:sz w:val="20"/>
        </w:rPr>
      </w:pPr>
      <w:r>
        <w:rPr>
          <w:sz w:val="20"/>
        </w:rPr>
        <w:t>How much electricity is flowing out of substation</w:t>
      </w:r>
      <w:r>
        <w:rPr>
          <w:spacing w:val="-4"/>
          <w:sz w:val="20"/>
        </w:rPr>
        <w:t> </w:t>
      </w:r>
      <w:r>
        <w:rPr>
          <w:sz w:val="20"/>
        </w:rPr>
        <w:t>3?</w:t>
      </w:r>
    </w:p>
    <w:p>
      <w:pPr>
        <w:pStyle w:val="BodyText"/>
        <w:spacing w:before="70"/>
        <w:ind w:left="7420"/>
      </w:pPr>
      <w:r>
        <w:rPr/>
        <w:pict>
          <v:line style="position:absolute;mso-position-horizontal-relative:page;mso-position-vertical-relative:paragraph;z-index:1840" from="299.879913pt,15.757821pt" to="375.047484pt,15.757821pt" stroked="true" strokeweight=".909628pt" strokecolor="#000000">
            <v:stroke dashstyle="solid"/>
            <w10:wrap type="none"/>
          </v:line>
        </w:pict>
      </w:r>
      <w:r>
        <w:rPr/>
        <w:t>Where is it going?</w:t>
      </w:r>
    </w:p>
    <w:p>
      <w:pPr>
        <w:pStyle w:val="BodyText"/>
        <w:rPr>
          <w:sz w:val="28"/>
        </w:rPr>
      </w:pPr>
    </w:p>
    <w:p>
      <w:pPr>
        <w:pStyle w:val="BodyText"/>
        <w:rPr>
          <w:sz w:val="28"/>
        </w:rPr>
      </w:pPr>
    </w:p>
    <w:p>
      <w:pPr>
        <w:pStyle w:val="ListParagraph"/>
        <w:numPr>
          <w:ilvl w:val="0"/>
          <w:numId w:val="6"/>
        </w:numPr>
        <w:tabs>
          <w:tab w:pos="5729" w:val="left" w:leader="none"/>
        </w:tabs>
        <w:spacing w:line="300" w:lineRule="auto" w:before="227" w:after="0"/>
        <w:ind w:left="5437" w:right="967" w:firstLine="0"/>
        <w:jc w:val="left"/>
        <w:rPr>
          <w:sz w:val="20"/>
        </w:rPr>
      </w:pPr>
      <w:r>
        <w:rPr>
          <w:sz w:val="20"/>
        </w:rPr>
        <w:t>What changes when you open the switch on the line leaving the coal</w:t>
      </w:r>
      <w:r>
        <w:rPr>
          <w:spacing w:val="-2"/>
          <w:sz w:val="20"/>
        </w:rPr>
        <w:t> </w:t>
      </w:r>
      <w:r>
        <w:rPr>
          <w:sz w:val="20"/>
        </w:rPr>
        <w:t>plant?</w:t>
      </w:r>
    </w:p>
    <w:p>
      <w:pPr>
        <w:pStyle w:val="BodyText"/>
      </w:pPr>
    </w:p>
    <w:p>
      <w:pPr>
        <w:pStyle w:val="BodyText"/>
      </w:pPr>
    </w:p>
    <w:p>
      <w:pPr>
        <w:pStyle w:val="BodyText"/>
      </w:pPr>
    </w:p>
    <w:p>
      <w:pPr>
        <w:pStyle w:val="BodyText"/>
      </w:pPr>
    </w:p>
    <w:p>
      <w:pPr>
        <w:pStyle w:val="BodyText"/>
        <w:spacing w:before="11"/>
        <w:rPr>
          <w:sz w:val="29"/>
        </w:rPr>
      </w:pPr>
    </w:p>
    <w:p>
      <w:pPr>
        <w:pStyle w:val="BodyText"/>
        <w:spacing w:before="93"/>
        <w:ind w:right="101"/>
        <w:jc w:val="right"/>
        <w:rPr>
          <w:rFonts w:ascii="Times New Roman"/>
        </w:rPr>
      </w:pPr>
      <w:r>
        <w:rPr/>
        <w:drawing>
          <wp:anchor distT="0" distB="0" distL="0" distR="0" allowOverlap="1" layoutInCell="1" locked="0" behindDoc="0" simplePos="0" relativeHeight="1792">
            <wp:simplePos x="0" y="0"/>
            <wp:positionH relativeFrom="page">
              <wp:posOffset>5143500</wp:posOffset>
            </wp:positionH>
            <wp:positionV relativeFrom="paragraph">
              <wp:posOffset>-172897</wp:posOffset>
            </wp:positionV>
            <wp:extent cx="2047229" cy="387232"/>
            <wp:effectExtent l="0" t="0" r="0" b="0"/>
            <wp:wrapNone/>
            <wp:docPr id="11" name="image10.jpeg" descr=""/>
            <wp:cNvGraphicFramePr>
              <a:graphicFrameLocks noChangeAspect="1"/>
            </wp:cNvGraphicFramePr>
            <a:graphic>
              <a:graphicData uri="http://schemas.openxmlformats.org/drawingml/2006/picture">
                <pic:pic>
                  <pic:nvPicPr>
                    <pic:cNvPr id="12" name="image10.jpeg"/>
                    <pic:cNvPicPr/>
                  </pic:nvPicPr>
                  <pic:blipFill>
                    <a:blip r:embed="rId17" cstate="print"/>
                    <a:stretch>
                      <a:fillRect/>
                    </a:stretch>
                  </pic:blipFill>
                  <pic:spPr>
                    <a:xfrm>
                      <a:off x="0" y="0"/>
                      <a:ext cx="2047229" cy="387232"/>
                    </a:xfrm>
                    <a:prstGeom prst="rect">
                      <a:avLst/>
                    </a:prstGeom>
                  </pic:spPr>
                </pic:pic>
              </a:graphicData>
            </a:graphic>
          </wp:anchor>
        </w:drawing>
      </w:r>
      <w:r>
        <w:rPr/>
        <w:drawing>
          <wp:anchor distT="0" distB="0" distL="0" distR="0" allowOverlap="1" layoutInCell="1" locked="0" behindDoc="0" simplePos="0" relativeHeight="1816">
            <wp:simplePos x="0" y="0"/>
            <wp:positionH relativeFrom="page">
              <wp:posOffset>693419</wp:posOffset>
            </wp:positionH>
            <wp:positionV relativeFrom="paragraph">
              <wp:posOffset>-268147</wp:posOffset>
            </wp:positionV>
            <wp:extent cx="1414830" cy="554736"/>
            <wp:effectExtent l="0" t="0" r="0" b="0"/>
            <wp:wrapNone/>
            <wp:docPr id="13" name="image11.png" descr=""/>
            <wp:cNvGraphicFramePr>
              <a:graphicFrameLocks noChangeAspect="1"/>
            </wp:cNvGraphicFramePr>
            <a:graphic>
              <a:graphicData uri="http://schemas.openxmlformats.org/drawingml/2006/picture">
                <pic:pic>
                  <pic:nvPicPr>
                    <pic:cNvPr id="14" name="image11.png"/>
                    <pic:cNvPicPr/>
                  </pic:nvPicPr>
                  <pic:blipFill>
                    <a:blip r:embed="rId18" cstate="print"/>
                    <a:stretch>
                      <a:fillRect/>
                    </a:stretch>
                  </pic:blipFill>
                  <pic:spPr>
                    <a:xfrm>
                      <a:off x="0" y="0"/>
                      <a:ext cx="1414830" cy="554736"/>
                    </a:xfrm>
                    <a:prstGeom prst="rect">
                      <a:avLst/>
                    </a:prstGeom>
                  </pic:spPr>
                </pic:pic>
              </a:graphicData>
            </a:graphic>
          </wp:anchor>
        </w:drawing>
      </w:r>
      <w:r>
        <w:rPr>
          <w:rFonts w:ascii="Times New Roman"/>
          <w:w w:val="100"/>
        </w:rPr>
        <w:t>4</w:t>
      </w:r>
    </w:p>
    <w:p>
      <w:pPr>
        <w:spacing w:after="0"/>
        <w:jc w:val="right"/>
        <w:rPr>
          <w:rFonts w:ascii="Times New Roman"/>
        </w:rPr>
        <w:sectPr>
          <w:type w:val="continuous"/>
          <w:pgSz w:w="12240" w:h="15840"/>
          <w:pgMar w:top="1500" w:bottom="280" w:left="200" w:right="560"/>
        </w:sectPr>
      </w:pPr>
    </w:p>
    <w:p>
      <w:pPr>
        <w:pStyle w:val="Heading1"/>
      </w:pPr>
      <w:r>
        <w:rPr/>
        <w:pict>
          <v:group style="position:absolute;margin-left:72pt;margin-top:11.516941pt;width:121.45pt;height:85.5pt;mso-position-horizontal-relative:page;mso-position-vertical-relative:paragraph;z-index:1984" coordorigin="1440,230" coordsize="2429,1710">
            <v:shape style="position:absolute;left:1440;top:230;width:2429;height:1710" type="#_x0000_t75" stroked="false">
              <v:imagedata r:id="rId7" o:title=""/>
            </v:shape>
            <v:shape style="position:absolute;left:1440;top:230;width:2429;height:1710" type="#_x0000_t202" filled="false" stroked="false">
              <v:textbox inset="0,0,0,0">
                <w:txbxContent>
                  <w:p>
                    <w:pPr>
                      <w:spacing w:line="240" w:lineRule="auto" w:before="9"/>
                      <w:rPr>
                        <w:rFonts w:ascii="Times New Roman"/>
                        <w:sz w:val="41"/>
                      </w:rPr>
                    </w:pPr>
                  </w:p>
                  <w:p>
                    <w:pPr>
                      <w:spacing w:before="0"/>
                      <w:ind w:left="693" w:right="412" w:hanging="262"/>
                      <w:jc w:val="left"/>
                      <w:rPr>
                        <w:sz w:val="24"/>
                      </w:rPr>
                    </w:pPr>
                    <w:r>
                      <w:rPr>
                        <w:color w:val="00659A"/>
                        <w:sz w:val="24"/>
                      </w:rPr>
                      <w:t>Comments for Teachers</w:t>
                    </w:r>
                  </w:p>
                </w:txbxContent>
              </v:textbox>
              <w10:wrap type="none"/>
            </v:shape>
            <w10:wrap type="none"/>
          </v:group>
        </w:pict>
      </w:r>
      <w:r>
        <w:rPr>
          <w:color w:val="00659A"/>
        </w:rPr>
        <w:t>The Power Grid</w:t>
      </w:r>
    </w:p>
    <w:p>
      <w:pPr>
        <w:pStyle w:val="BodyText"/>
        <w:spacing w:before="7"/>
        <w:rPr>
          <w:b/>
          <w:sz w:val="36"/>
        </w:rPr>
      </w:pPr>
      <w:r>
        <w:rPr/>
        <w:br w:type="column"/>
      </w:r>
      <w:r>
        <w:rPr>
          <w:b/>
          <w:sz w:val="36"/>
        </w:rPr>
      </w:r>
    </w:p>
    <w:p>
      <w:pPr>
        <w:pStyle w:val="BodyText"/>
        <w:spacing w:before="1"/>
        <w:ind w:left="1478" w:right="1164"/>
        <w:jc w:val="center"/>
      </w:pPr>
      <w:r>
        <w:rPr>
          <w:color w:val="00659A"/>
        </w:rPr>
        <w:t>Lesson 3</w:t>
      </w:r>
    </w:p>
    <w:p>
      <w:pPr>
        <w:spacing w:after="0"/>
        <w:jc w:val="center"/>
        <w:sectPr>
          <w:pgSz w:w="12240" w:h="15840"/>
          <w:pgMar w:top="1040" w:bottom="280" w:left="200" w:right="560"/>
          <w:cols w:num="2" w:equalWidth="0">
            <w:col w:w="7949" w:space="40"/>
            <w:col w:w="3491"/>
          </w:cols>
        </w:sectPr>
      </w:pPr>
    </w:p>
    <w:p>
      <w:pPr>
        <w:pStyle w:val="BodyText"/>
        <w:spacing w:before="9"/>
        <w:rPr>
          <w:sz w:val="11"/>
        </w:rPr>
      </w:pPr>
    </w:p>
    <w:p>
      <w:pPr>
        <w:pStyle w:val="BodyText"/>
        <w:spacing w:line="264" w:lineRule="auto" w:before="101"/>
        <w:ind w:left="3773" w:right="989"/>
      </w:pPr>
      <w:r>
        <w:rPr/>
        <w:t>The transmission lines in the applet at </w:t>
      </w:r>
      <w:hyperlink r:id="rId8">
        <w:r>
          <w:rPr>
            <w:color w:val="0065FF"/>
            <w:u w:val="single" w:color="0065FF"/>
          </w:rPr>
          <w:t>http://tcipg.mste.illinois.edu/</w:t>
        </w:r>
      </w:hyperlink>
      <w:r>
        <w:rPr>
          <w:color w:val="0065FF"/>
        </w:rPr>
        <w:t> </w:t>
      </w:r>
      <w:hyperlink r:id="rId8">
        <w:r>
          <w:rPr>
            <w:color w:val="0065FF"/>
            <w:u w:val="single" w:color="0065FF"/>
          </w:rPr>
          <w:t>applet/pg</w:t>
        </w:r>
        <w:r>
          <w:rPr>
            <w:color w:val="0065FF"/>
          </w:rPr>
          <w:t> </w:t>
        </w:r>
      </w:hyperlink>
      <w:r>
        <w:rPr/>
        <w:t>have varying capacities. They range from 1000 MW to 2000 MW. The line flow for each line is noted near the line and changes as the power flow changes.</w:t>
      </w:r>
    </w:p>
    <w:p>
      <w:pPr>
        <w:pStyle w:val="BodyText"/>
        <w:spacing w:line="264" w:lineRule="auto" w:before="60"/>
        <w:ind w:left="6642" w:right="979"/>
      </w:pPr>
      <w:r>
        <w:rPr/>
        <w:drawing>
          <wp:anchor distT="0" distB="0" distL="0" distR="0" allowOverlap="1" layoutInCell="1" locked="0" behindDoc="0" simplePos="0" relativeHeight="2056">
            <wp:simplePos x="0" y="0"/>
            <wp:positionH relativeFrom="page">
              <wp:posOffset>826441</wp:posOffset>
            </wp:positionH>
            <wp:positionV relativeFrom="paragraph">
              <wp:posOffset>144275</wp:posOffset>
            </wp:positionV>
            <wp:extent cx="3324036" cy="2791823"/>
            <wp:effectExtent l="0" t="0" r="0" b="0"/>
            <wp:wrapNone/>
            <wp:docPr id="15" name="image18.jpeg" descr=""/>
            <wp:cNvGraphicFramePr>
              <a:graphicFrameLocks noChangeAspect="1"/>
            </wp:cNvGraphicFramePr>
            <a:graphic>
              <a:graphicData uri="http://schemas.openxmlformats.org/drawingml/2006/picture">
                <pic:pic>
                  <pic:nvPicPr>
                    <pic:cNvPr id="16" name="image18.jpeg"/>
                    <pic:cNvPicPr/>
                  </pic:nvPicPr>
                  <pic:blipFill>
                    <a:blip r:embed="rId28" cstate="print"/>
                    <a:stretch>
                      <a:fillRect/>
                    </a:stretch>
                  </pic:blipFill>
                  <pic:spPr>
                    <a:xfrm>
                      <a:off x="0" y="0"/>
                      <a:ext cx="3324036" cy="2791823"/>
                    </a:xfrm>
                    <a:prstGeom prst="rect">
                      <a:avLst/>
                    </a:prstGeom>
                  </pic:spPr>
                </pic:pic>
              </a:graphicData>
            </a:graphic>
          </wp:anchor>
        </w:drawing>
      </w:r>
      <w:r>
        <w:rPr/>
        <w:t>When a line is carrying less than 85% of its capacity, the arrows are green, indicating that the flows are within normal operating conditions. As the flow moves past 85% of the line capacity, the arrows turn orange, indicating that the lines should not be made to carry much more power. As the flow continues to increase past the maximum, the arrows turn red. If the arrows remain red (i.e., the line remains overloaded) for approximately 10 seconds, the line automatically opens and a notification is displayed</w:t>
      </w:r>
    </w:p>
    <w:p>
      <w:pPr>
        <w:pStyle w:val="BodyText"/>
        <w:spacing w:line="264" w:lineRule="auto" w:before="60"/>
        <w:ind w:left="6642" w:right="922"/>
      </w:pPr>
      <w:r>
        <w:rPr/>
        <w:t>If a community demands more power than the transmission line that serves it can</w:t>
      </w:r>
    </w:p>
    <w:p>
      <w:pPr>
        <w:pStyle w:val="BodyText"/>
        <w:spacing w:line="264" w:lineRule="auto"/>
        <w:ind w:left="1297" w:right="1355"/>
      </w:pPr>
      <w:r>
        <w:rPr/>
        <w:pict>
          <v:group style="position:absolute;margin-left:72pt;margin-top:20.921082pt;width:500.05pt;height:281.9pt;mso-position-horizontal-relative:page;mso-position-vertical-relative:paragraph;z-index:-16912" coordorigin="1440,418" coordsize="10001,5638">
            <v:line style="position:absolute" from="1440,6048" to="10800,6048" stroked="true" strokeweight=".8pt" strokecolor="#0066ff">
              <v:stroke dashstyle="solid"/>
            </v:line>
            <v:line style="position:absolute" from="1447,3762" to="1447,6040" stroked="true" strokeweight=".72pt" strokecolor="#0066ff">
              <v:stroke dashstyle="solid"/>
            </v:line>
            <v:line style="position:absolute" from="1440,3755" to="10800,3755" stroked="true" strokeweight=".7pt" strokecolor="#0066ff">
              <v:stroke dashstyle="solid"/>
            </v:line>
            <v:line style="position:absolute" from="10792,3763" to="10792,6041" stroked="true" strokeweight=".78pt" strokecolor="#0066ff">
              <v:stroke dashstyle="solid"/>
            </v:line>
            <v:line style="position:absolute" from="1440,3741" to="4244,3741" stroked="true" strokeweight=".7pt" strokecolor="#0066ff">
              <v:stroke dashstyle="solid"/>
            </v:line>
            <v:line style="position:absolute" from="1447,3202" to="1447,3734" stroked="true" strokeweight=".72pt" strokecolor="#0066ff">
              <v:stroke dashstyle="solid"/>
            </v:line>
            <v:line style="position:absolute" from="1440,3194" to="4244,3194" stroked="true" strokeweight=".8pt" strokecolor="#0066ff">
              <v:stroke dashstyle="solid"/>
            </v:line>
            <v:line style="position:absolute" from="4237,3203" to="4237,3734" stroked="true" strokeweight=".78pt" strokecolor="#0066ff">
              <v:stroke dashstyle="solid"/>
            </v:line>
            <v:shape style="position:absolute;left:6488;top:418;width:4952;height:3164" type="#_x0000_t75" stroked="false">
              <v:imagedata r:id="rId29" o:title=""/>
            </v:shape>
            <w10:wrap type="none"/>
          </v:group>
        </w:pict>
      </w:r>
      <w:r>
        <w:rPr/>
        <w:t>carry, the community will blackout. A community may also blackout if a line is damaged. In the applet as well as in reality, a transmission line</w:t>
      </w:r>
    </w:p>
    <w:p>
      <w:pPr>
        <w:pStyle w:val="BodyText"/>
        <w:spacing w:line="264" w:lineRule="auto"/>
        <w:ind w:left="1297" w:right="6037"/>
      </w:pPr>
      <w:r>
        <w:rPr/>
        <w:t>problem in one area of the system can cause blackouts in several areas.</w:t>
      </w:r>
    </w:p>
    <w:p>
      <w:pPr>
        <w:pStyle w:val="BodyText"/>
        <w:spacing w:line="264" w:lineRule="auto" w:before="60"/>
        <w:ind w:left="1297" w:right="5249"/>
      </w:pPr>
      <w:r>
        <w:rPr/>
        <w:t>Power lines are designed with maximum capacities. The large diameter, more expensive high voltage lines leaving a generating plant are designed to carry the maximum that the plant can produce. It is often difficult to design a transmission line that supplies a community because growth and demand are harder</w:t>
      </w:r>
    </w:p>
    <w:p>
      <w:pPr>
        <w:pStyle w:val="BodyText"/>
        <w:ind w:left="4084" w:right="6228"/>
        <w:jc w:val="center"/>
      </w:pPr>
      <w:r>
        <w:rPr/>
        <w:pict>
          <v:shape style="position:absolute;margin-left:72.720001pt;margin-top:3.810803pt;width:138.75pt;height:26.95pt;mso-position-horizontal-relative:page;mso-position-vertical-relative:paragraph;z-index:2104" type="#_x0000_t202" filled="false" stroked="false">
            <v:textbox inset="0,0,0,0">
              <w:txbxContent>
                <w:p>
                  <w:pPr>
                    <w:spacing w:before="56"/>
                    <w:ind w:left="57" w:right="0" w:firstLine="0"/>
                    <w:jc w:val="left"/>
                    <w:rPr>
                      <w:b/>
                      <w:sz w:val="28"/>
                    </w:rPr>
                  </w:pPr>
                  <w:r>
                    <w:rPr>
                      <w:b/>
                      <w:color w:val="00659A"/>
                      <w:sz w:val="28"/>
                    </w:rPr>
                    <w:t>More Resources</w:t>
                  </w:r>
                </w:p>
              </w:txbxContent>
            </v:textbox>
            <w10:wrap type="none"/>
          </v:shape>
        </w:pict>
      </w:r>
      <w:r>
        <w:rPr/>
        <w:t>to estimate.</w:t>
      </w:r>
    </w:p>
    <w:p>
      <w:pPr>
        <w:pStyle w:val="BodyText"/>
        <w:spacing w:before="6"/>
        <w:rPr>
          <w:sz w:val="24"/>
        </w:rPr>
      </w:pPr>
      <w:r>
        <w:rPr/>
        <w:pict>
          <v:shape style="position:absolute;margin-left:72.720001pt;margin-top:18.257324pt;width:466.5pt;height:113.55pt;mso-position-horizontal-relative:page;mso-position-vertical-relative:paragraph;z-index:-112;mso-wrap-distance-left:0;mso-wrap-distance-right:0" type="#_x0000_t202" filled="false" stroked="false">
            <v:textbox inset="0,0,0,0">
              <w:txbxContent>
                <w:p>
                  <w:pPr>
                    <w:numPr>
                      <w:ilvl w:val="0"/>
                      <w:numId w:val="7"/>
                    </w:numPr>
                    <w:tabs>
                      <w:tab w:pos="205" w:val="left" w:leader="none"/>
                    </w:tabs>
                    <w:spacing w:line="264" w:lineRule="auto" w:before="52"/>
                    <w:ind w:left="57" w:right="1032" w:firstLine="0"/>
                    <w:jc w:val="left"/>
                    <w:rPr>
                      <w:sz w:val="18"/>
                    </w:rPr>
                  </w:pPr>
                  <w:r>
                    <w:rPr>
                      <w:sz w:val="18"/>
                    </w:rPr>
                    <w:t>Electric Power Generation, Transmission and Distribution: Illustrated Glossary (OSHA)</w:t>
                  </w:r>
                  <w:r>
                    <w:rPr>
                      <w:color w:val="0065FF"/>
                      <w:sz w:val="18"/>
                    </w:rPr>
                    <w:t> </w:t>
                  </w:r>
                  <w:hyperlink r:id="rId30">
                    <w:r>
                      <w:rPr>
                        <w:color w:val="0065FF"/>
                        <w:sz w:val="18"/>
                        <w:u w:val="single" w:color="0065FF"/>
                      </w:rPr>
                      <w:t>http://</w:t>
                    </w:r>
                  </w:hyperlink>
                  <w:hyperlink r:id="rId30">
                    <w:r>
                      <w:rPr>
                        <w:color w:val="0065FF"/>
                        <w:sz w:val="18"/>
                        <w:u w:val="single" w:color="0065FF"/>
                      </w:rPr>
                      <w:t> www.osha.gov/SLTC/etools/electric_power/illustrated_glossary/index.html</w:t>
                    </w:r>
                  </w:hyperlink>
                </w:p>
                <w:p>
                  <w:pPr>
                    <w:numPr>
                      <w:ilvl w:val="0"/>
                      <w:numId w:val="7"/>
                    </w:numPr>
                    <w:tabs>
                      <w:tab w:pos="205" w:val="left" w:leader="none"/>
                    </w:tabs>
                    <w:spacing w:line="261" w:lineRule="auto" w:before="31"/>
                    <w:ind w:left="57" w:right="827" w:firstLine="0"/>
                    <w:jc w:val="left"/>
                    <w:rPr>
                      <w:sz w:val="18"/>
                    </w:rPr>
                  </w:pPr>
                  <w:r>
                    <w:rPr>
                      <w:sz w:val="18"/>
                    </w:rPr>
                    <w:t>Public</w:t>
                  </w:r>
                  <w:r>
                    <w:rPr>
                      <w:spacing w:val="-16"/>
                      <w:sz w:val="18"/>
                    </w:rPr>
                    <w:t> </w:t>
                  </w:r>
                  <w:r>
                    <w:rPr>
                      <w:sz w:val="18"/>
                    </w:rPr>
                    <w:t>Service</w:t>
                  </w:r>
                  <w:r>
                    <w:rPr>
                      <w:spacing w:val="-16"/>
                      <w:sz w:val="18"/>
                    </w:rPr>
                    <w:t> </w:t>
                  </w:r>
                  <w:r>
                    <w:rPr>
                      <w:sz w:val="18"/>
                    </w:rPr>
                    <w:t>Commission</w:t>
                  </w:r>
                  <w:r>
                    <w:rPr>
                      <w:spacing w:val="-17"/>
                      <w:sz w:val="18"/>
                    </w:rPr>
                    <w:t> </w:t>
                  </w:r>
                  <w:r>
                    <w:rPr>
                      <w:sz w:val="18"/>
                    </w:rPr>
                    <w:t>of</w:t>
                  </w:r>
                  <w:r>
                    <w:rPr>
                      <w:spacing w:val="-15"/>
                      <w:sz w:val="18"/>
                    </w:rPr>
                    <w:t> </w:t>
                  </w:r>
                  <w:r>
                    <w:rPr>
                      <w:sz w:val="18"/>
                    </w:rPr>
                    <w:t>Wisconsin’s</w:t>
                  </w:r>
                  <w:r>
                    <w:rPr>
                      <w:spacing w:val="-20"/>
                      <w:sz w:val="18"/>
                    </w:rPr>
                    <w:t> </w:t>
                  </w:r>
                  <w:r>
                    <w:rPr>
                      <w:i/>
                      <w:sz w:val="19"/>
                    </w:rPr>
                    <w:t>Electric</w:t>
                  </w:r>
                  <w:r>
                    <w:rPr>
                      <w:i/>
                      <w:spacing w:val="-19"/>
                      <w:sz w:val="19"/>
                    </w:rPr>
                    <w:t> </w:t>
                  </w:r>
                  <w:r>
                    <w:rPr>
                      <w:i/>
                      <w:sz w:val="19"/>
                    </w:rPr>
                    <w:t>Transmission</w:t>
                  </w:r>
                  <w:r>
                    <w:rPr>
                      <w:i/>
                      <w:spacing w:val="-19"/>
                      <w:sz w:val="19"/>
                    </w:rPr>
                    <w:t> </w:t>
                  </w:r>
                  <w:r>
                    <w:rPr>
                      <w:i/>
                      <w:sz w:val="19"/>
                    </w:rPr>
                    <w:t>Lines</w:t>
                  </w:r>
                  <w:r>
                    <w:rPr>
                      <w:i/>
                      <w:color w:val="0065FF"/>
                      <w:spacing w:val="-22"/>
                      <w:sz w:val="19"/>
                    </w:rPr>
                    <w:t> </w:t>
                  </w:r>
                  <w:hyperlink r:id="rId31">
                    <w:r>
                      <w:rPr>
                        <w:color w:val="0065FF"/>
                        <w:sz w:val="18"/>
                        <w:u w:val="single" w:color="0065FF"/>
                      </w:rPr>
                      <w:t>http://psc.wi.gov/thelibrary/</w:t>
                    </w:r>
                  </w:hyperlink>
                  <w:hyperlink r:id="rId31">
                    <w:r>
                      <w:rPr>
                        <w:color w:val="0065FF"/>
                        <w:sz w:val="18"/>
                        <w:u w:val="single" w:color="0065FF"/>
                      </w:rPr>
                      <w:t> publications/electric/electric09.pdf</w:t>
                    </w:r>
                  </w:hyperlink>
                </w:p>
                <w:p>
                  <w:pPr>
                    <w:numPr>
                      <w:ilvl w:val="0"/>
                      <w:numId w:val="7"/>
                    </w:numPr>
                    <w:tabs>
                      <w:tab w:pos="205" w:val="left" w:leader="none"/>
                    </w:tabs>
                    <w:spacing w:line="264" w:lineRule="auto" w:before="41"/>
                    <w:ind w:left="57" w:right="1849" w:firstLine="0"/>
                    <w:jc w:val="left"/>
                    <w:rPr>
                      <w:sz w:val="18"/>
                    </w:rPr>
                  </w:pPr>
                  <w:r>
                    <w:rPr>
                      <w:sz w:val="18"/>
                    </w:rPr>
                    <w:t>CBS News coverage of the power blackout in August, 2003</w:t>
                  </w:r>
                  <w:r>
                    <w:rPr>
                      <w:color w:val="0065FF"/>
                      <w:sz w:val="18"/>
                    </w:rPr>
                    <w:t> </w:t>
                  </w:r>
                  <w:hyperlink r:id="rId32">
                    <w:r>
                      <w:rPr>
                        <w:color w:val="0065FF"/>
                        <w:sz w:val="18"/>
                        <w:u w:val="single" w:color="0065FF"/>
                      </w:rPr>
                      <w:t>http://www.cbsnews.com/</w:t>
                    </w:r>
                  </w:hyperlink>
                  <w:hyperlink r:id="rId32">
                    <w:r>
                      <w:rPr>
                        <w:color w:val="0065FF"/>
                        <w:sz w:val="18"/>
                        <w:u w:val="single" w:color="0065FF"/>
                      </w:rPr>
                      <w:t> stories/2003/08/14/national/main568370.shtml</w:t>
                    </w:r>
                  </w:hyperlink>
                </w:p>
                <w:p>
                  <w:pPr>
                    <w:numPr>
                      <w:ilvl w:val="0"/>
                      <w:numId w:val="7"/>
                    </w:numPr>
                    <w:tabs>
                      <w:tab w:pos="258" w:val="left" w:leader="none"/>
                    </w:tabs>
                    <w:spacing w:before="31"/>
                    <w:ind w:left="258" w:right="0" w:hanging="201"/>
                    <w:jc w:val="left"/>
                    <w:rPr>
                      <w:sz w:val="18"/>
                    </w:rPr>
                  </w:pPr>
                  <w:r>
                    <w:rPr>
                      <w:i/>
                      <w:sz w:val="19"/>
                    </w:rPr>
                    <w:t>Energy Story</w:t>
                  </w:r>
                  <w:r>
                    <w:rPr>
                      <w:sz w:val="18"/>
                    </w:rPr>
                    <w:t>, California Energy Commission</w:t>
                  </w:r>
                  <w:r>
                    <w:rPr>
                      <w:color w:val="0065FF"/>
                      <w:spacing w:val="40"/>
                      <w:sz w:val="18"/>
                    </w:rPr>
                    <w:t> </w:t>
                  </w:r>
                  <w:hyperlink r:id="rId33">
                    <w:r>
                      <w:rPr>
                        <w:color w:val="0065FF"/>
                        <w:sz w:val="18"/>
                        <w:u w:val="single" w:color="0065FF"/>
                      </w:rPr>
                      <w:t>http://www.energyquest.ca.gov/story/</w:t>
                    </w:r>
                  </w:hyperlink>
                </w:p>
              </w:txbxContent>
            </v:textbox>
            <w10:wrap type="topAndBottom"/>
          </v:shape>
        </w:pict>
      </w:r>
    </w:p>
    <w:p>
      <w:pPr>
        <w:pStyle w:val="BodyText"/>
        <w:rPr>
          <w:sz w:val="22"/>
        </w:rPr>
      </w:pPr>
    </w:p>
    <w:p>
      <w:pPr>
        <w:pStyle w:val="BodyText"/>
        <w:spacing w:before="5"/>
        <w:rPr>
          <w:sz w:val="22"/>
        </w:rPr>
      </w:pPr>
    </w:p>
    <w:p>
      <w:pPr>
        <w:pStyle w:val="BodyText"/>
        <w:ind w:left="478"/>
        <w:rPr>
          <w:rFonts w:ascii="Times New Roman"/>
        </w:rPr>
      </w:pPr>
      <w:r>
        <w:rPr/>
        <w:pict>
          <v:group style="position:absolute;margin-left:465.779999pt;margin-top:-26.904064pt;width:90pt;height:43.7pt;mso-position-horizontal-relative:page;mso-position-vertical-relative:paragraph;z-index:2008" coordorigin="9316,-538" coordsize="1800,874">
            <v:shape style="position:absolute;left:10242;top:-539;width:873;height:873" type="#_x0000_t75" stroked="false">
              <v:imagedata r:id="rId15" o:title=""/>
            </v:shape>
            <v:shape style="position:absolute;left:9315;top:-539;width:875;height:874" type="#_x0000_t75" stroked="false">
              <v:imagedata r:id="rId16" o:title=""/>
            </v:shape>
            <w10:wrap type="none"/>
          </v:group>
        </w:pict>
      </w:r>
      <w:r>
        <w:rPr/>
        <w:drawing>
          <wp:anchor distT="0" distB="0" distL="0" distR="0" allowOverlap="1" layoutInCell="1" locked="0" behindDoc="0" simplePos="0" relativeHeight="2032">
            <wp:simplePos x="0" y="0"/>
            <wp:positionH relativeFrom="page">
              <wp:posOffset>540258</wp:posOffset>
            </wp:positionH>
            <wp:positionV relativeFrom="paragraph">
              <wp:posOffset>-236525</wp:posOffset>
            </wp:positionV>
            <wp:extent cx="2047229" cy="387232"/>
            <wp:effectExtent l="0" t="0" r="0" b="0"/>
            <wp:wrapNone/>
            <wp:docPr id="17" name="image10.jpeg" descr=""/>
            <wp:cNvGraphicFramePr>
              <a:graphicFrameLocks noChangeAspect="1"/>
            </wp:cNvGraphicFramePr>
            <a:graphic>
              <a:graphicData uri="http://schemas.openxmlformats.org/drawingml/2006/picture">
                <pic:pic>
                  <pic:nvPicPr>
                    <pic:cNvPr id="18" name="image10.jpeg"/>
                    <pic:cNvPicPr/>
                  </pic:nvPicPr>
                  <pic:blipFill>
                    <a:blip r:embed="rId17" cstate="print"/>
                    <a:stretch>
                      <a:fillRect/>
                    </a:stretch>
                  </pic:blipFill>
                  <pic:spPr>
                    <a:xfrm>
                      <a:off x="0" y="0"/>
                      <a:ext cx="2047229" cy="387232"/>
                    </a:xfrm>
                    <a:prstGeom prst="rect">
                      <a:avLst/>
                    </a:prstGeom>
                  </pic:spPr>
                </pic:pic>
              </a:graphicData>
            </a:graphic>
          </wp:anchor>
        </w:drawing>
      </w:r>
      <w:r>
        <w:rPr>
          <w:rFonts w:ascii="Times New Roman"/>
          <w:w w:val="100"/>
        </w:rPr>
        <w:t>5</w:t>
      </w:r>
    </w:p>
    <w:p>
      <w:pPr>
        <w:spacing w:after="0"/>
        <w:rPr>
          <w:rFonts w:ascii="Times New Roman"/>
        </w:rPr>
        <w:sectPr>
          <w:type w:val="continuous"/>
          <w:pgSz w:w="12240" w:h="15840"/>
          <w:pgMar w:top="1500" w:bottom="280" w:left="200" w:right="560"/>
        </w:sectPr>
      </w:pPr>
    </w:p>
    <w:p>
      <w:pPr>
        <w:pStyle w:val="BodyText"/>
        <w:spacing w:before="9"/>
        <w:rPr>
          <w:rFonts w:ascii="Times New Roman"/>
          <w:sz w:val="11"/>
        </w:rPr>
      </w:pPr>
    </w:p>
    <w:p>
      <w:pPr>
        <w:tabs>
          <w:tab w:pos="9570" w:val="left" w:leader="none"/>
        </w:tabs>
        <w:spacing w:before="101"/>
        <w:ind w:left="5471" w:right="0" w:firstLine="0"/>
        <w:jc w:val="left"/>
        <w:rPr>
          <w:sz w:val="20"/>
        </w:rPr>
      </w:pPr>
      <w:r>
        <w:rPr/>
        <w:pict>
          <v:group style="position:absolute;margin-left:36pt;margin-top:-6.673059pt;width:180.6pt;height:101.7pt;mso-position-horizontal-relative:page;mso-position-vertical-relative:paragraph;z-index:2248" coordorigin="720,-133" coordsize="3612,2034">
            <v:shape style="position:absolute;left:720;top:-134;width:3612;height:2034" type="#_x0000_t75" stroked="false">
              <v:imagedata r:id="rId34" o:title=""/>
            </v:shape>
            <v:shape style="position:absolute;left:720;top:-134;width:3612;height:2034" type="#_x0000_t202" filled="false" stroked="false">
              <v:textbox inset="0,0,0,0">
                <w:txbxContent>
                  <w:p>
                    <w:pPr>
                      <w:spacing w:line="240" w:lineRule="auto" w:before="0"/>
                      <w:rPr>
                        <w:rFonts w:ascii="Times New Roman"/>
                        <w:sz w:val="20"/>
                      </w:rPr>
                    </w:pPr>
                  </w:p>
                  <w:p>
                    <w:pPr>
                      <w:spacing w:line="240" w:lineRule="auto" w:before="0"/>
                      <w:rPr>
                        <w:rFonts w:ascii="Times New Roman"/>
                        <w:sz w:val="20"/>
                      </w:rPr>
                    </w:pPr>
                  </w:p>
                  <w:p>
                    <w:pPr>
                      <w:spacing w:line="240" w:lineRule="auto" w:before="0"/>
                      <w:rPr>
                        <w:rFonts w:ascii="Times New Roman"/>
                        <w:sz w:val="20"/>
                      </w:rPr>
                    </w:pPr>
                  </w:p>
                  <w:p>
                    <w:pPr>
                      <w:spacing w:line="240" w:lineRule="auto" w:before="0"/>
                      <w:rPr>
                        <w:rFonts w:ascii="Times New Roman"/>
                        <w:sz w:val="20"/>
                      </w:rPr>
                    </w:pPr>
                  </w:p>
                  <w:p>
                    <w:pPr>
                      <w:spacing w:line="240" w:lineRule="auto" w:before="0"/>
                      <w:rPr>
                        <w:rFonts w:ascii="Times New Roman"/>
                        <w:sz w:val="20"/>
                      </w:rPr>
                    </w:pPr>
                  </w:p>
                  <w:p>
                    <w:pPr>
                      <w:spacing w:line="240" w:lineRule="auto" w:before="9"/>
                      <w:rPr>
                        <w:rFonts w:ascii="Times New Roman"/>
                        <w:sz w:val="24"/>
                      </w:rPr>
                    </w:pPr>
                  </w:p>
                  <w:p>
                    <w:pPr>
                      <w:spacing w:before="1"/>
                      <w:ind w:left="57" w:right="119" w:firstLine="0"/>
                      <w:jc w:val="left"/>
                      <w:rPr>
                        <w:sz w:val="14"/>
                      </w:rPr>
                    </w:pPr>
                    <w:r>
                      <w:rPr>
                        <w:color w:val="FFFFFF"/>
                        <w:sz w:val="14"/>
                      </w:rPr>
                      <w:t>Victoria Towers residents sit outside with their flashlights during the power blackout Aug. 14, 2003, in Meriden, Connecticut (Photo AP)</w:t>
                    </w:r>
                  </w:p>
                </w:txbxContent>
              </v:textbox>
              <w10:wrap type="none"/>
            </v:shape>
            <w10:wrap type="none"/>
          </v:group>
        </w:pict>
      </w:r>
      <w:r>
        <w:rPr>
          <w:b/>
          <w:color w:val="00659A"/>
          <w:sz w:val="36"/>
        </w:rPr>
        <w:t>The Power Grid</w:t>
        <w:tab/>
      </w:r>
      <w:r>
        <w:rPr>
          <w:color w:val="00659A"/>
          <w:position w:val="13"/>
          <w:sz w:val="20"/>
        </w:rPr>
        <w:t>Lesson</w:t>
      </w:r>
      <w:r>
        <w:rPr>
          <w:color w:val="00659A"/>
          <w:spacing w:val="-1"/>
          <w:position w:val="13"/>
          <w:sz w:val="20"/>
        </w:rPr>
        <w:t> </w:t>
      </w:r>
      <w:r>
        <w:rPr>
          <w:color w:val="00659A"/>
          <w:position w:val="13"/>
          <w:sz w:val="20"/>
        </w:rPr>
        <w:t>3</w:t>
      </w:r>
    </w:p>
    <w:p>
      <w:pPr>
        <w:pStyle w:val="BodyText"/>
        <w:spacing w:line="300" w:lineRule="auto" w:before="388"/>
        <w:ind w:left="4189" w:right="1163"/>
      </w:pPr>
      <w:r>
        <w:rPr/>
        <w:drawing>
          <wp:anchor distT="0" distB="0" distL="0" distR="0" allowOverlap="1" layoutInCell="1" locked="0" behindDoc="1" simplePos="0" relativeHeight="268418663">
            <wp:simplePos x="0" y="0"/>
            <wp:positionH relativeFrom="page">
              <wp:posOffset>5770626</wp:posOffset>
            </wp:positionH>
            <wp:positionV relativeFrom="paragraph">
              <wp:posOffset>771914</wp:posOffset>
            </wp:positionV>
            <wp:extent cx="1315212" cy="2104643"/>
            <wp:effectExtent l="0" t="0" r="0" b="0"/>
            <wp:wrapNone/>
            <wp:docPr id="19" name="image21.jpeg" descr=""/>
            <wp:cNvGraphicFramePr>
              <a:graphicFrameLocks noChangeAspect="1"/>
            </wp:cNvGraphicFramePr>
            <a:graphic>
              <a:graphicData uri="http://schemas.openxmlformats.org/drawingml/2006/picture">
                <pic:pic>
                  <pic:nvPicPr>
                    <pic:cNvPr id="20" name="image21.jpeg"/>
                    <pic:cNvPicPr/>
                  </pic:nvPicPr>
                  <pic:blipFill>
                    <a:blip r:embed="rId35" cstate="print"/>
                    <a:stretch>
                      <a:fillRect/>
                    </a:stretch>
                  </pic:blipFill>
                  <pic:spPr>
                    <a:xfrm>
                      <a:off x="0" y="0"/>
                      <a:ext cx="1315212" cy="2104643"/>
                    </a:xfrm>
                    <a:prstGeom prst="rect">
                      <a:avLst/>
                    </a:prstGeom>
                  </pic:spPr>
                </pic:pic>
              </a:graphicData>
            </a:graphic>
          </wp:anchor>
        </w:drawing>
      </w:r>
      <w:r>
        <w:rPr/>
        <w:t>When the applet at </w:t>
      </w:r>
      <w:hyperlink r:id="rId8">
        <w:r>
          <w:rPr>
            <w:color w:val="0065FF"/>
            <w:u w:val="single" w:color="0065FF"/>
          </w:rPr>
          <w:t>http://tcipg.mste.illinois.edu/applet/pg</w:t>
        </w:r>
        <w:r>
          <w:rPr>
            <w:color w:val="0065FF"/>
          </w:rPr>
          <w:t> </w:t>
        </w:r>
      </w:hyperlink>
      <w:r>
        <w:rPr/>
        <w:t>opens (or is reset), all of the power flow arrows are green. The transmission lines have varying capacities.</w:t>
      </w:r>
      <w:r>
        <w:rPr>
          <w:spacing w:val="54"/>
        </w:rPr>
        <w:t> </w:t>
      </w:r>
      <w:r>
        <w:rPr/>
        <w:t>Just</w:t>
      </w:r>
    </w:p>
    <w:p>
      <w:pPr>
        <w:pStyle w:val="BodyText"/>
        <w:spacing w:line="300" w:lineRule="auto"/>
        <w:ind w:left="1297" w:right="2795"/>
      </w:pPr>
      <w:r>
        <w:rPr/>
        <w:t>as in an actual power system, if a line is asked to carry too much power the line will be opened creating a power outage. To make it easy for the system operator (that’s you!) to see when lines are in danger of becoming overloaded, the arrows in the applet change color.</w:t>
      </w:r>
    </w:p>
    <w:p>
      <w:pPr>
        <w:pStyle w:val="ListParagraph"/>
        <w:numPr>
          <w:ilvl w:val="0"/>
          <w:numId w:val="8"/>
        </w:numPr>
        <w:tabs>
          <w:tab w:pos="1657" w:val="left" w:leader="none"/>
          <w:tab w:pos="1658" w:val="left" w:leader="none"/>
          <w:tab w:pos="7776" w:val="left" w:leader="none"/>
        </w:tabs>
        <w:spacing w:line="300" w:lineRule="auto" w:before="82" w:after="0"/>
        <w:ind w:left="1657" w:right="2928" w:hanging="360"/>
        <w:jc w:val="left"/>
        <w:rPr>
          <w:sz w:val="20"/>
        </w:rPr>
      </w:pPr>
      <w:r>
        <w:rPr>
          <w:b/>
          <w:sz w:val="20"/>
        </w:rPr>
        <w:t>Reset </w:t>
      </w:r>
      <w:r>
        <w:rPr>
          <w:sz w:val="20"/>
        </w:rPr>
        <w:t>the system and notice the line leading from Substation 5 to Commerceton.  How much power is this</w:t>
      </w:r>
      <w:r>
        <w:rPr>
          <w:spacing w:val="-13"/>
          <w:sz w:val="20"/>
        </w:rPr>
        <w:t> </w:t>
      </w:r>
      <w:r>
        <w:rPr>
          <w:sz w:val="20"/>
        </w:rPr>
        <w:t>line carrying?</w:t>
      </w:r>
      <w:r>
        <w:rPr>
          <w:sz w:val="20"/>
          <w:u w:val="single"/>
        </w:rPr>
        <w:t> </w:t>
        <w:tab/>
      </w:r>
      <w:r>
        <w:rPr>
          <w:sz w:val="20"/>
        </w:rPr>
        <w:t>Click </w:t>
      </w:r>
      <w:r>
        <w:rPr>
          <w:spacing w:val="-8"/>
          <w:sz w:val="20"/>
        </w:rPr>
        <w:t>on </w:t>
      </w:r>
      <w:r>
        <w:rPr>
          <w:sz w:val="20"/>
        </w:rPr>
        <w:t>the up arrow to increase Commerceton’s power demand. What happens to the arrows on the</w:t>
      </w:r>
      <w:r>
        <w:rPr>
          <w:spacing w:val="-3"/>
          <w:sz w:val="20"/>
        </w:rPr>
        <w:t> </w:t>
      </w:r>
      <w:r>
        <w:rPr>
          <w:sz w:val="20"/>
        </w:rPr>
        <w:t>line?</w:t>
      </w:r>
    </w:p>
    <w:p>
      <w:pPr>
        <w:pStyle w:val="ListParagraph"/>
        <w:numPr>
          <w:ilvl w:val="0"/>
          <w:numId w:val="8"/>
        </w:numPr>
        <w:tabs>
          <w:tab w:pos="1657" w:val="left" w:leader="none"/>
          <w:tab w:pos="7893" w:val="left" w:leader="none"/>
        </w:tabs>
        <w:spacing w:line="240" w:lineRule="auto" w:before="78" w:after="0"/>
        <w:ind w:left="1657" w:right="0" w:hanging="360"/>
        <w:jc w:val="left"/>
        <w:rPr>
          <w:sz w:val="20"/>
        </w:rPr>
      </w:pPr>
      <w:r>
        <w:rPr>
          <w:sz w:val="20"/>
        </w:rPr>
        <w:t>At what load do the arrows change</w:t>
      </w:r>
      <w:r>
        <w:rPr>
          <w:spacing w:val="-13"/>
          <w:sz w:val="20"/>
        </w:rPr>
        <w:t> </w:t>
      </w:r>
      <w:r>
        <w:rPr>
          <w:sz w:val="20"/>
        </w:rPr>
        <w:t>to</w:t>
      </w:r>
      <w:r>
        <w:rPr>
          <w:spacing w:val="-2"/>
          <w:sz w:val="20"/>
        </w:rPr>
        <w:t> </w:t>
      </w:r>
      <w:r>
        <w:rPr>
          <w:sz w:val="20"/>
        </w:rPr>
        <w:t>orange?</w:t>
      </w:r>
      <w:r>
        <w:rPr>
          <w:sz w:val="20"/>
          <w:u w:val="single"/>
        </w:rPr>
        <w:t> </w:t>
        <w:tab/>
      </w:r>
      <w:r>
        <w:rPr>
          <w:sz w:val="20"/>
        </w:rPr>
        <w:t>What</w:t>
      </w:r>
    </w:p>
    <w:p>
      <w:pPr>
        <w:pStyle w:val="BodyText"/>
        <w:tabs>
          <w:tab w:pos="8954" w:val="left" w:leader="none"/>
        </w:tabs>
        <w:spacing w:line="300" w:lineRule="auto" w:before="70"/>
        <w:ind w:left="1657" w:right="1138"/>
      </w:pPr>
      <w:r>
        <w:rPr/>
        <w:t>color are the arrows when the demand is</w:t>
      </w:r>
      <w:r>
        <w:rPr>
          <w:spacing w:val="-19"/>
        </w:rPr>
        <w:t> </w:t>
      </w:r>
      <w:r>
        <w:rPr/>
        <w:t>1000</w:t>
      </w:r>
      <w:r>
        <w:rPr>
          <w:spacing w:val="-3"/>
        </w:rPr>
        <w:t> </w:t>
      </w:r>
      <w:r>
        <w:rPr/>
        <w:t>MW?</w:t>
      </w:r>
      <w:r>
        <w:rPr>
          <w:u w:val="single"/>
        </w:rPr>
        <w:t> </w:t>
        <w:tab/>
      </w:r>
      <w:r>
        <w:rPr/>
        <w:t>What happens when the load on the line is increased</w:t>
      </w:r>
      <w:r>
        <w:rPr>
          <w:spacing w:val="-9"/>
        </w:rPr>
        <w:t> </w:t>
      </w:r>
      <w:r>
        <w:rPr/>
        <w:t>again?</w:t>
      </w:r>
    </w:p>
    <w:p>
      <w:pPr>
        <w:pStyle w:val="BodyText"/>
        <w:spacing w:before="80"/>
        <w:ind w:left="1649"/>
      </w:pPr>
      <w:r>
        <w:rPr/>
        <w:t>How can you fix it?</w:t>
      </w:r>
    </w:p>
    <w:p>
      <w:pPr>
        <w:pStyle w:val="BodyText"/>
        <w:spacing w:before="7"/>
        <w:rPr>
          <w:sz w:val="41"/>
        </w:rPr>
      </w:pPr>
    </w:p>
    <w:p>
      <w:pPr>
        <w:pStyle w:val="BodyText"/>
        <w:ind w:left="1830"/>
      </w:pPr>
      <w:r>
        <w:rPr/>
        <w:pict>
          <v:group style="position:absolute;margin-left:15.84pt;margin-top:14.86395pt;width:228.2pt;height:358.7pt;mso-position-horizontal-relative:page;mso-position-vertical-relative:paragraph;z-index:2176" coordorigin="317,297" coordsize="4564,7174">
            <v:shape style="position:absolute;left:1092;top:6597;width:2229;height:874" type="#_x0000_t75" stroked="false">
              <v:imagedata r:id="rId18" o:title=""/>
            </v:shape>
            <v:shape style="position:absolute;left:854;top:354;width:4026;height:6219" coordorigin="854,354" coordsize="4026,6219" path="m854,6573l4880,6573m863,354l863,6564e" filled="false" stroked="true" strokeweight=".9pt" strokecolor="#006699">
              <v:path arrowok="t"/>
              <v:stroke dashstyle="solid"/>
            </v:shape>
            <v:line style="position:absolute" from="854,345" to="4880,345" stroked="true" strokeweight=".9pt" strokecolor="#006699">
              <v:stroke dashstyle="solid"/>
            </v:line>
            <v:line style="position:absolute" from="4871,355" to="4871,6565" stroked="true" strokeweight=".9pt" strokecolor="#006699">
              <v:stroke dashstyle="solid"/>
            </v:line>
            <v:line style="position:absolute" from="890,6519" to="4844,6519" stroked="true" strokeweight="2.7pt" strokecolor="#006699">
              <v:stroke dashstyle="solid"/>
            </v:line>
            <v:line style="position:absolute" from="917,426" to="917,6492" stroked="true" strokeweight="2.7pt" strokecolor="#006699">
              <v:stroke dashstyle="solid"/>
            </v:line>
            <v:shape style="position:absolute;left:890;top:399;width:3954;height:6094" coordorigin="890,399" coordsize="3954,6094" path="m890,399l4844,399m4817,427l4817,6493e" filled="false" stroked="true" strokeweight="2.7pt" strokecolor="#006699">
              <v:path arrowok="t"/>
              <v:stroke dashstyle="solid"/>
            </v:shape>
            <v:shape style="position:absolute;left:316;top:297;width:1655;height:1438" type="#_x0000_t75" stroked="false">
              <v:imagedata r:id="rId20" o:title=""/>
            </v:shape>
            <v:shape style="position:absolute;left:316;top:297;width:4564;height:7174" type="#_x0000_t202" filled="false" stroked="false">
              <v:textbox inset="0,0,0,0">
                <w:txbxContent>
                  <w:p>
                    <w:pPr>
                      <w:spacing w:line="300" w:lineRule="auto" w:before="186"/>
                      <w:ind w:left="1713" w:right="160" w:firstLine="0"/>
                      <w:jc w:val="left"/>
                      <w:rPr>
                        <w:sz w:val="20"/>
                      </w:rPr>
                    </w:pPr>
                    <w:r>
                      <w:rPr>
                        <w:sz w:val="20"/>
                      </w:rPr>
                      <w:t>Power leaving the generating plant is carried by high voltage, long distance transmission lines to</w:t>
                    </w:r>
                    <w:r>
                      <w:rPr>
                        <w:spacing w:val="-5"/>
                        <w:sz w:val="20"/>
                      </w:rPr>
                      <w:t> </w:t>
                    </w:r>
                    <w:r>
                      <w:rPr>
                        <w:sz w:val="20"/>
                      </w:rPr>
                      <w:t>a</w:t>
                    </w:r>
                  </w:p>
                  <w:p>
                    <w:pPr>
                      <w:spacing w:line="300" w:lineRule="auto" w:before="0"/>
                      <w:ind w:left="685" w:right="169" w:firstLine="0"/>
                      <w:jc w:val="left"/>
                      <w:rPr>
                        <w:sz w:val="20"/>
                      </w:rPr>
                    </w:pPr>
                    <w:r>
                      <w:rPr>
                        <w:sz w:val="20"/>
                      </w:rPr>
                      <w:t>distribution substation. These lines look like the photo. The power leaves the substation on the lines you see strung from power poles. The transmission lines that have the largest diameters are designed to carry the most power. Transmission lines become hot and expand if they carry more power than they are designed to carry. This can cause the line to sag and touch the ground or some other</w:t>
                    </w:r>
                    <w:r>
                      <w:rPr>
                        <w:spacing w:val="-9"/>
                        <w:sz w:val="20"/>
                      </w:rPr>
                      <w:t> </w:t>
                    </w:r>
                    <w:r>
                      <w:rPr>
                        <w:sz w:val="20"/>
                      </w:rPr>
                      <w:t>object.</w:t>
                    </w:r>
                  </w:p>
                  <w:p>
                    <w:pPr>
                      <w:spacing w:line="300" w:lineRule="auto" w:before="0"/>
                      <w:ind w:left="685" w:right="404" w:firstLine="0"/>
                      <w:jc w:val="left"/>
                      <w:rPr>
                        <w:sz w:val="20"/>
                      </w:rPr>
                    </w:pPr>
                    <w:r>
                      <w:rPr>
                        <w:sz w:val="20"/>
                      </w:rPr>
                      <w:t>When this happens the line is opened and a power outage will occur.</w:t>
                    </w:r>
                  </w:p>
                </w:txbxContent>
              </v:textbox>
              <w10:wrap type="none"/>
            </v:shape>
            <w10:wrap type="none"/>
          </v:group>
        </w:pict>
      </w:r>
      <w:r>
        <w:rPr/>
        <w:t>Explore the applet to find the line maximum capacities for all the lines.</w:t>
      </w:r>
    </w:p>
    <w:p>
      <w:pPr>
        <w:pStyle w:val="BodyText"/>
        <w:spacing w:line="297" w:lineRule="auto" w:before="204"/>
        <w:ind w:left="4766" w:right="813" w:hanging="1"/>
      </w:pPr>
      <w:r>
        <w:rPr>
          <w:b/>
        </w:rPr>
        <w:t>Reset</w:t>
      </w:r>
      <w:r>
        <w:rPr>
          <w:b/>
          <w:spacing w:val="-58"/>
        </w:rPr>
        <w:t> </w:t>
      </w:r>
      <w:r>
        <w:rPr/>
        <w:t>the system, put the nuclear power plant online and then increase the power demanded by Residenceburg to 1850 MW.</w:t>
      </w:r>
    </w:p>
    <w:p>
      <w:pPr>
        <w:pStyle w:val="ListParagraph"/>
        <w:numPr>
          <w:ilvl w:val="0"/>
          <w:numId w:val="8"/>
        </w:numPr>
        <w:tabs>
          <w:tab w:pos="5059" w:val="left" w:leader="none"/>
        </w:tabs>
        <w:spacing w:line="240" w:lineRule="auto" w:before="5" w:after="0"/>
        <w:ind w:left="5058" w:right="0" w:hanging="292"/>
        <w:jc w:val="left"/>
        <w:rPr>
          <w:sz w:val="20"/>
        </w:rPr>
      </w:pPr>
      <w:r>
        <w:rPr>
          <w:sz w:val="20"/>
        </w:rPr>
        <w:t>What’s causing a</w:t>
      </w:r>
      <w:r>
        <w:rPr>
          <w:spacing w:val="-1"/>
          <w:sz w:val="20"/>
        </w:rPr>
        <w:t> </w:t>
      </w:r>
      <w:r>
        <w:rPr>
          <w:sz w:val="20"/>
        </w:rPr>
        <w:t>problem?</w:t>
      </w:r>
    </w:p>
    <w:p>
      <w:pPr>
        <w:pStyle w:val="BodyText"/>
        <w:spacing w:before="6"/>
        <w:rPr>
          <w:sz w:val="41"/>
        </w:rPr>
      </w:pPr>
    </w:p>
    <w:p>
      <w:pPr>
        <w:pStyle w:val="ListParagraph"/>
        <w:numPr>
          <w:ilvl w:val="0"/>
          <w:numId w:val="8"/>
        </w:numPr>
        <w:tabs>
          <w:tab w:pos="5127" w:val="left" w:leader="none"/>
        </w:tabs>
        <w:spacing w:line="300" w:lineRule="auto" w:before="0" w:after="0"/>
        <w:ind w:left="5126" w:right="1253" w:hanging="360"/>
        <w:jc w:val="left"/>
        <w:rPr>
          <w:sz w:val="20"/>
        </w:rPr>
      </w:pPr>
      <w:r>
        <w:rPr>
          <w:sz w:val="20"/>
        </w:rPr>
        <w:t>Reduce the potentially dangerous line overload without taking the nuclear plant offline. How do you do</w:t>
      </w:r>
      <w:r>
        <w:rPr>
          <w:spacing w:val="-18"/>
          <w:sz w:val="20"/>
        </w:rPr>
        <w:t> </w:t>
      </w:r>
      <w:r>
        <w:rPr>
          <w:sz w:val="20"/>
        </w:rPr>
        <w:t>this?</w:t>
      </w:r>
    </w:p>
    <w:p>
      <w:pPr>
        <w:pStyle w:val="BodyText"/>
        <w:rPr>
          <w:sz w:val="28"/>
        </w:rPr>
      </w:pPr>
    </w:p>
    <w:p>
      <w:pPr>
        <w:pStyle w:val="BodyText"/>
        <w:spacing w:before="3"/>
        <w:rPr>
          <w:sz w:val="39"/>
        </w:rPr>
      </w:pPr>
    </w:p>
    <w:p>
      <w:pPr>
        <w:pStyle w:val="ListParagraph"/>
        <w:numPr>
          <w:ilvl w:val="0"/>
          <w:numId w:val="8"/>
        </w:numPr>
        <w:tabs>
          <w:tab w:pos="5127" w:val="left" w:leader="none"/>
        </w:tabs>
        <w:spacing w:line="300" w:lineRule="auto" w:before="0" w:after="0"/>
        <w:ind w:left="5126" w:right="914" w:hanging="360"/>
        <w:jc w:val="left"/>
        <w:rPr>
          <w:sz w:val="20"/>
        </w:rPr>
      </w:pPr>
      <w:r>
        <w:rPr>
          <w:sz w:val="20"/>
        </w:rPr>
        <w:t>It’s a hot summer day and power demand in</w:t>
      </w:r>
      <w:r>
        <w:rPr>
          <w:spacing w:val="-31"/>
          <w:sz w:val="20"/>
        </w:rPr>
        <w:t> </w:t>
      </w:r>
      <w:r>
        <w:rPr>
          <w:sz w:val="20"/>
        </w:rPr>
        <w:t>Residenceburg is 1600 MW. Commerceton is demanding 850 MW and Industryville needs 800 MW. You put all of your generators online at maximum capacity. Are all of your lines operating</w:t>
      </w:r>
      <w:r>
        <w:rPr>
          <w:spacing w:val="-1"/>
          <w:sz w:val="20"/>
        </w:rPr>
        <w:t> </w:t>
      </w:r>
      <w:r>
        <w:rPr>
          <w:sz w:val="20"/>
        </w:rPr>
        <w:t>safely?</w:t>
      </w:r>
    </w:p>
    <w:p>
      <w:pPr>
        <w:pStyle w:val="ListParagraph"/>
        <w:numPr>
          <w:ilvl w:val="0"/>
          <w:numId w:val="8"/>
        </w:numPr>
        <w:tabs>
          <w:tab w:pos="5127" w:val="left" w:leader="none"/>
        </w:tabs>
        <w:spacing w:line="300" w:lineRule="auto" w:before="80" w:after="0"/>
        <w:ind w:left="5126" w:right="867" w:hanging="360"/>
        <w:jc w:val="left"/>
        <w:rPr>
          <w:sz w:val="20"/>
        </w:rPr>
      </w:pPr>
      <w:r>
        <w:rPr>
          <w:sz w:val="20"/>
        </w:rPr>
        <w:t>Are you able to produce enough power to meet the demand or do you need to get power from the external</w:t>
      </w:r>
      <w:r>
        <w:rPr>
          <w:spacing w:val="-21"/>
          <w:sz w:val="20"/>
        </w:rPr>
        <w:t> </w:t>
      </w:r>
      <w:r>
        <w:rPr>
          <w:sz w:val="20"/>
        </w:rPr>
        <w:t>system?</w:t>
      </w:r>
    </w:p>
    <w:p>
      <w:pPr>
        <w:pStyle w:val="BodyText"/>
      </w:pPr>
    </w:p>
    <w:p>
      <w:pPr>
        <w:pStyle w:val="BodyText"/>
      </w:pPr>
    </w:p>
    <w:p>
      <w:pPr>
        <w:pStyle w:val="BodyText"/>
        <w:spacing w:before="11"/>
        <w:rPr>
          <w:sz w:val="19"/>
        </w:rPr>
      </w:pPr>
    </w:p>
    <w:p>
      <w:pPr>
        <w:pStyle w:val="BodyText"/>
        <w:spacing w:before="92"/>
        <w:ind w:right="101"/>
        <w:jc w:val="right"/>
        <w:rPr>
          <w:rFonts w:ascii="Times New Roman"/>
        </w:rPr>
      </w:pPr>
      <w:r>
        <w:rPr/>
        <w:drawing>
          <wp:anchor distT="0" distB="0" distL="0" distR="0" allowOverlap="1" layoutInCell="1" locked="0" behindDoc="0" simplePos="0" relativeHeight="2128">
            <wp:simplePos x="0" y="0"/>
            <wp:positionH relativeFrom="page">
              <wp:posOffset>5143500</wp:posOffset>
            </wp:positionH>
            <wp:positionV relativeFrom="paragraph">
              <wp:posOffset>-173532</wp:posOffset>
            </wp:positionV>
            <wp:extent cx="2047229" cy="387232"/>
            <wp:effectExtent l="0" t="0" r="0" b="0"/>
            <wp:wrapNone/>
            <wp:docPr id="21" name="image10.jpeg" descr=""/>
            <wp:cNvGraphicFramePr>
              <a:graphicFrameLocks noChangeAspect="1"/>
            </wp:cNvGraphicFramePr>
            <a:graphic>
              <a:graphicData uri="http://schemas.openxmlformats.org/drawingml/2006/picture">
                <pic:pic>
                  <pic:nvPicPr>
                    <pic:cNvPr id="22" name="image10.jpeg"/>
                    <pic:cNvPicPr/>
                  </pic:nvPicPr>
                  <pic:blipFill>
                    <a:blip r:embed="rId17" cstate="print"/>
                    <a:stretch>
                      <a:fillRect/>
                    </a:stretch>
                  </pic:blipFill>
                  <pic:spPr>
                    <a:xfrm>
                      <a:off x="0" y="0"/>
                      <a:ext cx="2047229" cy="387232"/>
                    </a:xfrm>
                    <a:prstGeom prst="rect">
                      <a:avLst/>
                    </a:prstGeom>
                  </pic:spPr>
                </pic:pic>
              </a:graphicData>
            </a:graphic>
          </wp:anchor>
        </w:drawing>
      </w:r>
      <w:r>
        <w:rPr>
          <w:rFonts w:ascii="Times New Roman"/>
          <w:w w:val="100"/>
        </w:rPr>
        <w:t>6</w:t>
      </w:r>
    </w:p>
    <w:p>
      <w:pPr>
        <w:spacing w:after="0"/>
        <w:jc w:val="right"/>
        <w:rPr>
          <w:rFonts w:ascii="Times New Roman"/>
        </w:rPr>
        <w:sectPr>
          <w:pgSz w:w="12240" w:h="15840"/>
          <w:pgMar w:top="760" w:bottom="280" w:left="200" w:right="560"/>
        </w:sectPr>
      </w:pPr>
    </w:p>
    <w:p>
      <w:pPr>
        <w:pStyle w:val="Heading1"/>
      </w:pPr>
      <w:r>
        <w:rPr/>
        <w:pict>
          <v:group style="position:absolute;margin-left:63pt;margin-top:11.516941pt;width:261.45pt;height:300.25pt;mso-position-horizontal-relative:page;mso-position-vertical-relative:paragraph;z-index:-16696" coordorigin="1260,230" coordsize="5229,6005">
            <v:shape style="position:absolute;left:1440;top:230;width:2429;height:1710" type="#_x0000_t75" stroked="false">
              <v:imagedata r:id="rId7" o:title=""/>
            </v:shape>
            <v:shape style="position:absolute;left:1260;top:1915;width:5229;height:4320" type="#_x0000_t75" stroked="false">
              <v:imagedata r:id="rId36" o:title=""/>
            </v:shape>
            <w10:wrap type="none"/>
          </v:group>
        </w:pict>
      </w:r>
      <w:r>
        <w:rPr>
          <w:color w:val="00659A"/>
        </w:rPr>
        <w:t>The Power Grid</w:t>
      </w:r>
    </w:p>
    <w:p>
      <w:pPr>
        <w:pStyle w:val="BodyText"/>
        <w:spacing w:before="8"/>
        <w:rPr>
          <w:b/>
          <w:sz w:val="37"/>
        </w:rPr>
      </w:pPr>
      <w:r>
        <w:rPr/>
        <w:br w:type="column"/>
      </w:r>
      <w:r>
        <w:rPr>
          <w:b/>
          <w:sz w:val="37"/>
        </w:rPr>
      </w:r>
    </w:p>
    <w:p>
      <w:pPr>
        <w:pStyle w:val="BodyText"/>
        <w:spacing w:line="188" w:lineRule="exact"/>
        <w:ind w:left="1478" w:right="1164"/>
        <w:jc w:val="center"/>
      </w:pPr>
      <w:r>
        <w:rPr>
          <w:color w:val="00659A"/>
        </w:rPr>
        <w:t>Lesson 4</w:t>
      </w:r>
    </w:p>
    <w:p>
      <w:pPr>
        <w:spacing w:after="0" w:line="188" w:lineRule="exact"/>
        <w:jc w:val="center"/>
        <w:sectPr>
          <w:pgSz w:w="12240" w:h="15840"/>
          <w:pgMar w:top="1040" w:bottom="280" w:left="200" w:right="560"/>
          <w:cols w:num="2" w:equalWidth="0">
            <w:col w:w="7949" w:space="40"/>
            <w:col w:w="3491"/>
          </w:cols>
        </w:sectPr>
      </w:pPr>
    </w:p>
    <w:p>
      <w:pPr>
        <w:spacing w:before="0"/>
        <w:ind w:left="1933" w:right="-18" w:hanging="262"/>
        <w:jc w:val="left"/>
        <w:rPr>
          <w:sz w:val="24"/>
        </w:rPr>
      </w:pPr>
      <w:r>
        <w:rPr>
          <w:color w:val="00659A"/>
          <w:sz w:val="24"/>
        </w:rPr>
        <w:t>Comments for Teachers</w:t>
      </w:r>
    </w:p>
    <w:p>
      <w:pPr>
        <w:pStyle w:val="BodyText"/>
        <w:spacing w:line="264" w:lineRule="auto" w:before="165"/>
        <w:ind w:left="538" w:right="985"/>
      </w:pPr>
      <w:r>
        <w:rPr/>
        <w:br w:type="column"/>
      </w:r>
      <w:r>
        <w:rPr/>
        <w:t>This configuration of the applet at </w:t>
      </w:r>
      <w:hyperlink r:id="rId8">
        <w:r>
          <w:rPr>
            <w:color w:val="0065FF"/>
            <w:u w:val="single" w:color="0065FF"/>
          </w:rPr>
          <w:t>tcipg.mste.illinois.edu/applet/pg</w:t>
        </w:r>
      </w:hyperlink>
      <w:r>
        <w:rPr>
          <w:color w:val="0065FF"/>
        </w:rPr>
        <w:t> </w:t>
      </w:r>
      <w:r>
        <w:rPr/>
        <w:t>shows Residenceburg and Commerceton demanding power that is near the maximum transmission capacity of the power lines that supply their</w:t>
      </w:r>
    </w:p>
    <w:p>
      <w:pPr>
        <w:pStyle w:val="BodyText"/>
        <w:spacing w:line="264" w:lineRule="auto"/>
        <w:ind w:left="3067" w:right="947"/>
      </w:pPr>
      <w:r>
        <w:rPr/>
        <w:t>communities. The generators in the system are able to provide the demanded power with very little demand on the external systems, but if either or both of these communities demand much more power the transmission line supplying it may open and blackout the community. The high demand from these communities also puts a high load on lines elsewhere in the system. This is an example of how a problem in one part of the power grid can become a massive</w:t>
      </w:r>
      <w:r>
        <w:rPr>
          <w:spacing w:val="-15"/>
        </w:rPr>
        <w:t> </w:t>
      </w:r>
      <w:r>
        <w:rPr/>
        <w:t>outage.</w:t>
      </w:r>
    </w:p>
    <w:p>
      <w:pPr>
        <w:pStyle w:val="BodyText"/>
        <w:spacing w:line="264" w:lineRule="auto" w:before="61"/>
        <w:ind w:left="3067" w:right="985"/>
      </w:pPr>
      <w:r>
        <w:rPr/>
        <w:t>Discuss with students the benefits of combining local generation with the external system to allow for changing demands from users. While the interconnected grid allows</w:t>
      </w:r>
    </w:p>
    <w:p>
      <w:pPr>
        <w:spacing w:after="0" w:line="264" w:lineRule="auto"/>
        <w:sectPr>
          <w:type w:val="continuous"/>
          <w:pgSz w:w="12240" w:h="15840"/>
          <w:pgMar w:top="1500" w:bottom="280" w:left="200" w:right="560"/>
          <w:cols w:num="2" w:equalWidth="0">
            <w:col w:w="3239" w:space="40"/>
            <w:col w:w="8201"/>
          </w:cols>
        </w:sectPr>
      </w:pPr>
    </w:p>
    <w:p>
      <w:pPr>
        <w:pStyle w:val="BodyText"/>
        <w:spacing w:line="264" w:lineRule="auto"/>
        <w:ind w:left="1297" w:right="922"/>
      </w:pPr>
      <w:r>
        <w:rPr/>
        <w:t>for more efficient use of generated power, there is always the danger of a problem in one part of the grid affecting large areas of the system. Power engineers and others are working to find ways to maximize the reliability of the power grid.</w:t>
      </w:r>
    </w:p>
    <w:p>
      <w:pPr>
        <w:pStyle w:val="BodyText"/>
        <w:spacing w:line="264" w:lineRule="auto" w:before="59"/>
        <w:ind w:left="1297" w:right="942"/>
      </w:pPr>
      <w:r>
        <w:rPr/>
        <w:pict>
          <v:group style="position:absolute;margin-left:387.23999pt;margin-top:72.297577pt;width:165.55pt;height:124.15pt;mso-position-horizontal-relative:page;mso-position-vertical-relative:paragraph;z-index:-16600" coordorigin="7745,1446" coordsize="3311,2483">
            <v:shape style="position:absolute;left:7744;top:1445;width:3311;height:2483" type="#_x0000_t75" stroked="false">
              <v:imagedata r:id="rId37" o:title=""/>
            </v:shape>
            <v:shape style="position:absolute;left:7744;top:1445;width:3311;height:2483" type="#_x0000_t202" filled="false" stroked="false">
              <v:textbox inset="0,0,0,0">
                <w:txbxContent>
                  <w:p>
                    <w:pPr>
                      <w:spacing w:line="240" w:lineRule="auto" w:before="0"/>
                      <w:rPr>
                        <w:rFonts w:ascii="Times New Roman"/>
                        <w:sz w:val="22"/>
                      </w:rPr>
                    </w:pPr>
                  </w:p>
                  <w:p>
                    <w:pPr>
                      <w:spacing w:line="240" w:lineRule="auto" w:before="0"/>
                      <w:rPr>
                        <w:rFonts w:ascii="Times New Roman"/>
                        <w:sz w:val="22"/>
                      </w:rPr>
                    </w:pPr>
                  </w:p>
                  <w:p>
                    <w:pPr>
                      <w:spacing w:line="240" w:lineRule="auto" w:before="0"/>
                      <w:rPr>
                        <w:rFonts w:ascii="Times New Roman"/>
                        <w:sz w:val="22"/>
                      </w:rPr>
                    </w:pPr>
                  </w:p>
                  <w:p>
                    <w:pPr>
                      <w:spacing w:line="240" w:lineRule="auto" w:before="0"/>
                      <w:rPr>
                        <w:rFonts w:ascii="Times New Roman"/>
                        <w:sz w:val="22"/>
                      </w:rPr>
                    </w:pPr>
                  </w:p>
                  <w:p>
                    <w:pPr>
                      <w:spacing w:line="240" w:lineRule="auto" w:before="0"/>
                      <w:rPr>
                        <w:rFonts w:ascii="Times New Roman"/>
                        <w:sz w:val="22"/>
                      </w:rPr>
                    </w:pPr>
                  </w:p>
                  <w:p>
                    <w:pPr>
                      <w:spacing w:line="240" w:lineRule="auto" w:before="0"/>
                      <w:rPr>
                        <w:rFonts w:ascii="Times New Roman"/>
                        <w:sz w:val="22"/>
                      </w:rPr>
                    </w:pPr>
                  </w:p>
                  <w:p>
                    <w:pPr>
                      <w:spacing w:line="240" w:lineRule="auto" w:before="0"/>
                      <w:rPr>
                        <w:rFonts w:ascii="Times New Roman"/>
                        <w:sz w:val="22"/>
                      </w:rPr>
                    </w:pPr>
                  </w:p>
                  <w:p>
                    <w:pPr>
                      <w:spacing w:before="187"/>
                      <w:ind w:left="758" w:right="0" w:firstLine="0"/>
                      <w:jc w:val="left"/>
                      <w:rPr>
                        <w:sz w:val="16"/>
                      </w:rPr>
                    </w:pPr>
                    <w:r>
                      <w:rPr>
                        <w:color w:val="FFFFFF"/>
                        <w:sz w:val="16"/>
                      </w:rPr>
                      <w:t>Courtesy of DOE/NREL, Credit</w:t>
                    </w:r>
                    <w:r>
                      <w:rPr>
                        <w:color w:val="FFFFFF"/>
                        <w:spacing w:val="-5"/>
                        <w:sz w:val="16"/>
                      </w:rPr>
                      <w:t> </w:t>
                    </w:r>
                    <w:r>
                      <w:rPr>
                        <w:color w:val="FFFFFF"/>
                        <w:sz w:val="16"/>
                      </w:rPr>
                      <w:t>-</w:t>
                    </w:r>
                  </w:p>
                  <w:p>
                    <w:pPr>
                      <w:spacing w:before="1"/>
                      <w:ind w:left="1857" w:right="0" w:firstLine="0"/>
                      <w:jc w:val="left"/>
                      <w:rPr>
                        <w:sz w:val="16"/>
                      </w:rPr>
                    </w:pPr>
                    <w:r>
                      <w:rPr>
                        <w:color w:val="FFFFFF"/>
                        <w:sz w:val="16"/>
                      </w:rPr>
                      <w:t>Linenberger,</w:t>
                    </w:r>
                    <w:r>
                      <w:rPr>
                        <w:color w:val="FFFFFF"/>
                        <w:spacing w:val="-5"/>
                        <w:sz w:val="16"/>
                      </w:rPr>
                      <w:t> </w:t>
                    </w:r>
                    <w:r>
                      <w:rPr>
                        <w:color w:val="FFFFFF"/>
                        <w:sz w:val="16"/>
                      </w:rPr>
                      <w:t>Mike</w:t>
                    </w:r>
                  </w:p>
                </w:txbxContent>
              </v:textbox>
              <w10:wrap type="none"/>
            </v:shape>
            <w10:wrap type="none"/>
          </v:group>
        </w:pict>
      </w:r>
      <w:r>
        <w:rPr/>
        <w:t>The grid of today has its beginnings in the late 1800’s and has continued to expand and improve. </w:t>
      </w:r>
      <w:r>
        <w:rPr>
          <w:color w:val="323232"/>
        </w:rPr>
        <w:t>There are more than 9,000 generators delivering more than 1 million megawatts of electricity over more than 300,000 miles of transmission lines. As people use more electricity, for computers and other technologies, the electric grid needs to become more efficient. The Smart Grid represents the effort to use digital communication technologies to modernize</w:t>
      </w:r>
    </w:p>
    <w:p>
      <w:pPr>
        <w:pStyle w:val="BodyText"/>
        <w:spacing w:line="264" w:lineRule="auto" w:before="1"/>
        <w:ind w:left="1297" w:right="3515"/>
      </w:pPr>
      <w:r>
        <w:rPr>
          <w:color w:val="323232"/>
        </w:rPr>
        <w:t>the grid. These technologies make the electricity system more efficient and reliable. It will be more capable of:</w:t>
      </w:r>
    </w:p>
    <w:p>
      <w:pPr>
        <w:pStyle w:val="ListParagraph"/>
        <w:numPr>
          <w:ilvl w:val="0"/>
          <w:numId w:val="1"/>
        </w:numPr>
        <w:tabs>
          <w:tab w:pos="1657" w:val="left" w:leader="none"/>
          <w:tab w:pos="1658" w:val="left" w:leader="none"/>
        </w:tabs>
        <w:spacing w:line="240" w:lineRule="auto" w:before="60" w:after="0"/>
        <w:ind w:left="1657" w:right="0" w:hanging="360"/>
        <w:jc w:val="left"/>
        <w:rPr>
          <w:sz w:val="20"/>
        </w:rPr>
      </w:pPr>
      <w:r>
        <w:rPr>
          <w:color w:val="323232"/>
          <w:sz w:val="20"/>
        </w:rPr>
        <w:t>effectively integrating renewable energy</w:t>
      </w:r>
      <w:r>
        <w:rPr>
          <w:color w:val="323232"/>
          <w:spacing w:val="-3"/>
          <w:sz w:val="20"/>
        </w:rPr>
        <w:t> </w:t>
      </w:r>
      <w:r>
        <w:rPr>
          <w:color w:val="323232"/>
          <w:sz w:val="20"/>
        </w:rPr>
        <w:t>sources</w:t>
      </w:r>
    </w:p>
    <w:p>
      <w:pPr>
        <w:pStyle w:val="ListParagraph"/>
        <w:numPr>
          <w:ilvl w:val="0"/>
          <w:numId w:val="1"/>
        </w:numPr>
        <w:tabs>
          <w:tab w:pos="1657" w:val="left" w:leader="none"/>
          <w:tab w:pos="1658" w:val="left" w:leader="none"/>
        </w:tabs>
        <w:spacing w:line="240" w:lineRule="auto" w:before="87" w:after="0"/>
        <w:ind w:left="1657" w:right="0" w:hanging="360"/>
        <w:jc w:val="left"/>
        <w:rPr>
          <w:sz w:val="20"/>
        </w:rPr>
      </w:pPr>
      <w:r>
        <w:rPr>
          <w:color w:val="323232"/>
          <w:sz w:val="20"/>
        </w:rPr>
        <w:t>maximizing current</w:t>
      </w:r>
      <w:r>
        <w:rPr>
          <w:color w:val="323232"/>
          <w:spacing w:val="-1"/>
          <w:sz w:val="20"/>
        </w:rPr>
        <w:t> </w:t>
      </w:r>
      <w:r>
        <w:rPr>
          <w:color w:val="323232"/>
          <w:sz w:val="20"/>
        </w:rPr>
        <w:t>generation</w:t>
      </w:r>
    </w:p>
    <w:p>
      <w:pPr>
        <w:pStyle w:val="ListParagraph"/>
        <w:numPr>
          <w:ilvl w:val="0"/>
          <w:numId w:val="1"/>
        </w:numPr>
        <w:tabs>
          <w:tab w:pos="1657" w:val="left" w:leader="none"/>
          <w:tab w:pos="1658" w:val="left" w:leader="none"/>
        </w:tabs>
        <w:spacing w:line="240" w:lineRule="auto" w:before="88" w:after="0"/>
        <w:ind w:left="1657" w:right="0" w:hanging="360"/>
        <w:jc w:val="left"/>
        <w:rPr>
          <w:sz w:val="20"/>
        </w:rPr>
      </w:pPr>
      <w:r>
        <w:rPr>
          <w:color w:val="323232"/>
          <w:sz w:val="20"/>
        </w:rPr>
        <w:t>offering consumers opportunities to manage their energy</w:t>
      </w:r>
      <w:r>
        <w:rPr>
          <w:color w:val="323232"/>
          <w:spacing w:val="-9"/>
          <w:sz w:val="20"/>
        </w:rPr>
        <w:t> </w:t>
      </w:r>
      <w:r>
        <w:rPr>
          <w:color w:val="323232"/>
          <w:sz w:val="20"/>
        </w:rPr>
        <w:t>use</w:t>
      </w:r>
    </w:p>
    <w:p>
      <w:pPr>
        <w:pStyle w:val="BodyText"/>
        <w:spacing w:before="28"/>
        <w:ind w:left="3887" w:right="6228"/>
        <w:jc w:val="center"/>
      </w:pPr>
      <w:r>
        <w:rPr/>
        <w:pict>
          <v:group style="position:absolute;margin-left:72pt;margin-top:9.370626pt;width:483.8pt;height:173.65pt;mso-position-horizontal-relative:page;mso-position-vertical-relative:paragraph;z-index:-16672" coordorigin="1440,187" coordsize="9676,3473">
            <v:shape style="position:absolute;left:10242;top:2786;width:873;height:873" type="#_x0000_t75" stroked="false">
              <v:imagedata r:id="rId15" o:title=""/>
            </v:shape>
            <v:shape style="position:absolute;left:9315;top:2786;width:875;height:874" type="#_x0000_t75" stroked="false">
              <v:imagedata r:id="rId16" o:title=""/>
            </v:shape>
            <v:line style="position:absolute" from="1445,2734" to="10800,2734" stroked="true" strokeweight=".7pt" strokecolor="#0066ff">
              <v:stroke dashstyle="solid"/>
            </v:line>
            <v:line style="position:absolute" from="1453,771" to="1453,2727" stroked="true" strokeweight=".78pt" strokecolor="#0066ff">
              <v:stroke dashstyle="solid"/>
            </v:line>
            <v:line style="position:absolute" from="1445,764" to="10800,764" stroked="true" strokeweight=".7pt" strokecolor="#0066ff">
              <v:stroke dashstyle="solid"/>
            </v:line>
            <v:line style="position:absolute" from="10792,772" to="10792,2727" stroked="true" strokeweight=".78pt" strokecolor="#0066ff">
              <v:stroke dashstyle="solid"/>
            </v:line>
            <v:line style="position:absolute" from="1440,741" to="4244,741" stroked="true" strokeweight=".8pt" strokecolor="#0066ff">
              <v:stroke dashstyle="solid"/>
            </v:line>
            <v:line style="position:absolute" from="1447,201" to="1447,733" stroked="true" strokeweight=".72pt" strokecolor="#0066ff">
              <v:stroke dashstyle="solid"/>
            </v:line>
            <v:line style="position:absolute" from="1440,194" to="4244,194" stroked="true" strokeweight=".7pt" strokecolor="#0066ff">
              <v:stroke dashstyle="solid"/>
            </v:line>
            <v:line style="position:absolute" from="4237,202" to="4237,733" stroked="true" strokeweight=".78pt" strokecolor="#0066ff">
              <v:stroke dashstyle="solid"/>
            </v:line>
            <w10:wrap type="none"/>
          </v:group>
        </w:pict>
      </w:r>
      <w:r>
        <w:rPr/>
        <w:pict>
          <v:shape style="position:absolute;margin-left:72.989998pt;margin-top:10.070627pt;width:138.450pt;height:27.75pt;mso-position-horizontal-relative:page;mso-position-vertical-relative:paragraph;z-index:2416" type="#_x0000_t202" filled="false" stroked="false">
            <v:textbox inset="0,0,0,0">
              <w:txbxContent>
                <w:p>
                  <w:pPr>
                    <w:spacing w:before="58"/>
                    <w:ind w:left="52" w:right="0" w:firstLine="0"/>
                    <w:jc w:val="left"/>
                    <w:rPr>
                      <w:b/>
                      <w:sz w:val="28"/>
                    </w:rPr>
                  </w:pPr>
                  <w:r>
                    <w:rPr>
                      <w:b/>
                      <w:color w:val="00659A"/>
                      <w:sz w:val="28"/>
                    </w:rPr>
                    <w:t>More Resources</w:t>
                  </w:r>
                </w:p>
              </w:txbxContent>
            </v:textbox>
            <w10:wrap type="none"/>
          </v:shape>
        </w:pict>
      </w:r>
      <w:r>
        <w:rPr>
          <w:color w:val="323232"/>
        </w:rPr>
        <w:t>and costs.</w:t>
      </w:r>
    </w:p>
    <w:p>
      <w:pPr>
        <w:pStyle w:val="BodyText"/>
      </w:pPr>
    </w:p>
    <w:p>
      <w:pPr>
        <w:pStyle w:val="BodyText"/>
        <w:spacing w:before="9"/>
        <w:rPr>
          <w:sz w:val="11"/>
        </w:rPr>
      </w:pPr>
      <w:r>
        <w:rPr/>
        <w:pict>
          <v:shape style="position:absolute;margin-left:73.019997pt;margin-top:9.350733pt;width:466.2pt;height:97.75pt;mso-position-horizontal-relative:page;mso-position-vertical-relative:paragraph;z-index:224;mso-wrap-distance-left:0;mso-wrap-distance-right:0" type="#_x0000_t202" filled="false" stroked="false">
            <v:textbox inset="0,0,0,0">
              <w:txbxContent>
                <w:p>
                  <w:pPr>
                    <w:numPr>
                      <w:ilvl w:val="0"/>
                      <w:numId w:val="9"/>
                    </w:numPr>
                    <w:tabs>
                      <w:tab w:pos="232" w:val="left" w:leader="none"/>
                    </w:tabs>
                    <w:spacing w:line="264" w:lineRule="auto" w:before="57"/>
                    <w:ind w:left="231" w:right="344" w:hanging="175"/>
                    <w:jc w:val="left"/>
                    <w:rPr>
                      <w:sz w:val="18"/>
                    </w:rPr>
                  </w:pPr>
                  <w:r>
                    <w:rPr>
                      <w:sz w:val="18"/>
                    </w:rPr>
                    <w:t>The</w:t>
                  </w:r>
                  <w:r>
                    <w:rPr>
                      <w:spacing w:val="-4"/>
                      <w:sz w:val="18"/>
                    </w:rPr>
                    <w:t> </w:t>
                  </w:r>
                  <w:r>
                    <w:rPr>
                      <w:sz w:val="18"/>
                    </w:rPr>
                    <w:t>Federal</w:t>
                  </w:r>
                  <w:r>
                    <w:rPr>
                      <w:spacing w:val="-3"/>
                      <w:sz w:val="18"/>
                    </w:rPr>
                    <w:t> </w:t>
                  </w:r>
                  <w:r>
                    <w:rPr>
                      <w:sz w:val="18"/>
                    </w:rPr>
                    <w:t>Energy</w:t>
                  </w:r>
                  <w:r>
                    <w:rPr>
                      <w:spacing w:val="-3"/>
                      <w:sz w:val="18"/>
                    </w:rPr>
                    <w:t> </w:t>
                  </w:r>
                  <w:r>
                    <w:rPr>
                      <w:sz w:val="18"/>
                    </w:rPr>
                    <w:t>Regulatory</w:t>
                  </w:r>
                  <w:r>
                    <w:rPr>
                      <w:spacing w:val="-4"/>
                      <w:sz w:val="18"/>
                    </w:rPr>
                    <w:t> </w:t>
                  </w:r>
                  <w:r>
                    <w:rPr>
                      <w:sz w:val="18"/>
                    </w:rPr>
                    <w:t>Commission</w:t>
                  </w:r>
                  <w:r>
                    <w:rPr>
                      <w:spacing w:val="-3"/>
                      <w:sz w:val="18"/>
                    </w:rPr>
                    <w:t> </w:t>
                  </w:r>
                  <w:r>
                    <w:rPr>
                      <w:sz w:val="18"/>
                    </w:rPr>
                    <w:t>is</w:t>
                  </w:r>
                  <w:r>
                    <w:rPr>
                      <w:spacing w:val="-3"/>
                      <w:sz w:val="18"/>
                    </w:rPr>
                    <w:t> </w:t>
                  </w:r>
                  <w:r>
                    <w:rPr>
                      <w:sz w:val="18"/>
                    </w:rPr>
                    <w:t>responsible</w:t>
                  </w:r>
                  <w:r>
                    <w:rPr>
                      <w:spacing w:val="-4"/>
                      <w:sz w:val="18"/>
                    </w:rPr>
                    <w:t> </w:t>
                  </w:r>
                  <w:r>
                    <w:rPr>
                      <w:sz w:val="18"/>
                    </w:rPr>
                    <w:t>for</w:t>
                  </w:r>
                  <w:r>
                    <w:rPr>
                      <w:spacing w:val="-3"/>
                      <w:sz w:val="18"/>
                    </w:rPr>
                    <w:t> </w:t>
                  </w:r>
                  <w:r>
                    <w:rPr>
                      <w:sz w:val="18"/>
                    </w:rPr>
                    <w:t>the</w:t>
                  </w:r>
                  <w:r>
                    <w:rPr>
                      <w:spacing w:val="-3"/>
                      <w:sz w:val="18"/>
                    </w:rPr>
                    <w:t> </w:t>
                  </w:r>
                  <w:r>
                    <w:rPr>
                      <w:sz w:val="18"/>
                    </w:rPr>
                    <w:t>reliability</w:t>
                  </w:r>
                  <w:r>
                    <w:rPr>
                      <w:spacing w:val="-4"/>
                      <w:sz w:val="18"/>
                    </w:rPr>
                    <w:t> </w:t>
                  </w:r>
                  <w:r>
                    <w:rPr>
                      <w:sz w:val="18"/>
                    </w:rPr>
                    <w:t>of</w:t>
                  </w:r>
                  <w:r>
                    <w:rPr>
                      <w:spacing w:val="-3"/>
                      <w:sz w:val="18"/>
                    </w:rPr>
                    <w:t> </w:t>
                  </w:r>
                  <w:r>
                    <w:rPr>
                      <w:sz w:val="18"/>
                    </w:rPr>
                    <w:t>high</w:t>
                  </w:r>
                  <w:r>
                    <w:rPr>
                      <w:spacing w:val="-3"/>
                      <w:sz w:val="18"/>
                    </w:rPr>
                    <w:t> </w:t>
                  </w:r>
                  <w:r>
                    <w:rPr>
                      <w:sz w:val="18"/>
                    </w:rPr>
                    <w:t>voltage</w:t>
                  </w:r>
                  <w:r>
                    <w:rPr>
                      <w:spacing w:val="-4"/>
                      <w:sz w:val="18"/>
                    </w:rPr>
                    <w:t> </w:t>
                  </w:r>
                  <w:r>
                    <w:rPr>
                      <w:sz w:val="18"/>
                    </w:rPr>
                    <w:t>transmission between states.</w:t>
                  </w:r>
                  <w:r>
                    <w:rPr>
                      <w:color w:val="0065FF"/>
                      <w:spacing w:val="-1"/>
                      <w:sz w:val="18"/>
                    </w:rPr>
                    <w:t> </w:t>
                  </w:r>
                  <w:hyperlink r:id="rId38">
                    <w:r>
                      <w:rPr>
                        <w:color w:val="0065FF"/>
                        <w:sz w:val="18"/>
                        <w:u w:val="single" w:color="0065FF"/>
                      </w:rPr>
                      <w:t>http://www.ferc.gov/about/ferc-does.asp</w:t>
                    </w:r>
                  </w:hyperlink>
                </w:p>
                <w:p>
                  <w:pPr>
                    <w:numPr>
                      <w:ilvl w:val="0"/>
                      <w:numId w:val="9"/>
                    </w:numPr>
                    <w:tabs>
                      <w:tab w:pos="232" w:val="left" w:leader="none"/>
                    </w:tabs>
                    <w:spacing w:line="264" w:lineRule="auto" w:before="40"/>
                    <w:ind w:left="231" w:right="312" w:hanging="175"/>
                    <w:jc w:val="left"/>
                    <w:rPr>
                      <w:sz w:val="18"/>
                    </w:rPr>
                  </w:pPr>
                  <w:r>
                    <w:rPr>
                      <w:sz w:val="18"/>
                    </w:rPr>
                    <w:t>The U.S. Energy Information Administration’s Energy Kids provides information bout the energy sources used to make electricity.</w:t>
                  </w:r>
                  <w:r>
                    <w:rPr>
                      <w:color w:val="0065FF"/>
                      <w:spacing w:val="50"/>
                      <w:sz w:val="18"/>
                    </w:rPr>
                    <w:t> </w:t>
                  </w:r>
                  <w:hyperlink r:id="rId39">
                    <w:r>
                      <w:rPr>
                        <w:color w:val="0065FF"/>
                        <w:sz w:val="18"/>
                        <w:u w:val="single" w:color="0065FF"/>
                      </w:rPr>
                      <w:t>http://www.eia.gov/kids/energy.cfm?page=electricity_home-basics</w:t>
                    </w:r>
                  </w:hyperlink>
                </w:p>
                <w:p>
                  <w:pPr>
                    <w:numPr>
                      <w:ilvl w:val="0"/>
                      <w:numId w:val="9"/>
                    </w:numPr>
                    <w:tabs>
                      <w:tab w:pos="232" w:val="left" w:leader="none"/>
                    </w:tabs>
                    <w:spacing w:before="40"/>
                    <w:ind w:left="231" w:right="0" w:hanging="175"/>
                    <w:jc w:val="left"/>
                    <w:rPr>
                      <w:sz w:val="18"/>
                    </w:rPr>
                  </w:pPr>
                  <w:r>
                    <w:rPr>
                      <w:sz w:val="18"/>
                    </w:rPr>
                    <w:t>What is the Smart Grid?</w:t>
                  </w:r>
                  <w:r>
                    <w:rPr>
                      <w:color w:val="0065FF"/>
                      <w:spacing w:val="50"/>
                      <w:sz w:val="18"/>
                    </w:rPr>
                    <w:t> </w:t>
                  </w:r>
                  <w:hyperlink r:id="rId40">
                    <w:r>
                      <w:rPr>
                        <w:color w:val="0065FF"/>
                        <w:sz w:val="18"/>
                        <w:u w:val="single" w:color="0065FF"/>
                      </w:rPr>
                      <w:t>http://www.smartgrid.gov/the_smart_grid</w:t>
                    </w:r>
                  </w:hyperlink>
                </w:p>
                <w:p>
                  <w:pPr>
                    <w:numPr>
                      <w:ilvl w:val="0"/>
                      <w:numId w:val="9"/>
                    </w:numPr>
                    <w:tabs>
                      <w:tab w:pos="232" w:val="left" w:leader="none"/>
                    </w:tabs>
                    <w:spacing w:before="65"/>
                    <w:ind w:left="231" w:right="0" w:hanging="175"/>
                    <w:jc w:val="left"/>
                    <w:rPr>
                      <w:sz w:val="18"/>
                    </w:rPr>
                  </w:pPr>
                  <w:r>
                    <w:rPr>
                      <w:sz w:val="18"/>
                    </w:rPr>
                    <w:t>Energyville is an energy game sponsored by Chevron Corporation.</w:t>
                  </w:r>
                  <w:r>
                    <w:rPr>
                      <w:color w:val="0065FF"/>
                      <w:spacing w:val="53"/>
                      <w:sz w:val="18"/>
                    </w:rPr>
                    <w:t> </w:t>
                  </w:r>
                  <w:hyperlink r:id="rId41">
                    <w:r>
                      <w:rPr>
                        <w:color w:val="0065FF"/>
                        <w:sz w:val="18"/>
                        <w:u w:val="single" w:color="0065FF"/>
                      </w:rPr>
                      <w:t>http://www.energyville.com/energyville/</w:t>
                    </w:r>
                  </w:hyperlink>
                </w:p>
              </w:txbxContent>
            </v:textbox>
            <w10:wrap type="topAndBottom"/>
          </v:shape>
        </w:pict>
      </w:r>
    </w:p>
    <w:p>
      <w:pPr>
        <w:pStyle w:val="BodyText"/>
        <w:rPr>
          <w:sz w:val="22"/>
        </w:rPr>
      </w:pPr>
    </w:p>
    <w:p>
      <w:pPr>
        <w:pStyle w:val="BodyText"/>
        <w:spacing w:before="10"/>
        <w:rPr>
          <w:sz w:val="19"/>
        </w:rPr>
      </w:pPr>
    </w:p>
    <w:p>
      <w:pPr>
        <w:pStyle w:val="BodyText"/>
        <w:spacing w:before="1"/>
        <w:ind w:left="478"/>
        <w:rPr>
          <w:rFonts w:ascii="Times New Roman"/>
        </w:rPr>
      </w:pPr>
      <w:r>
        <w:rPr/>
        <w:drawing>
          <wp:anchor distT="0" distB="0" distL="0" distR="0" allowOverlap="1" layoutInCell="1" locked="0" behindDoc="0" simplePos="0" relativeHeight="2344">
            <wp:simplePos x="0" y="0"/>
            <wp:positionH relativeFrom="page">
              <wp:posOffset>540258</wp:posOffset>
            </wp:positionH>
            <wp:positionV relativeFrom="paragraph">
              <wp:posOffset>-235890</wp:posOffset>
            </wp:positionV>
            <wp:extent cx="2047229" cy="387232"/>
            <wp:effectExtent l="0" t="0" r="0" b="0"/>
            <wp:wrapNone/>
            <wp:docPr id="23" name="image10.jpeg" descr=""/>
            <wp:cNvGraphicFramePr>
              <a:graphicFrameLocks noChangeAspect="1"/>
            </wp:cNvGraphicFramePr>
            <a:graphic>
              <a:graphicData uri="http://schemas.openxmlformats.org/drawingml/2006/picture">
                <pic:pic>
                  <pic:nvPicPr>
                    <pic:cNvPr id="24" name="image10.jpeg"/>
                    <pic:cNvPicPr/>
                  </pic:nvPicPr>
                  <pic:blipFill>
                    <a:blip r:embed="rId17" cstate="print"/>
                    <a:stretch>
                      <a:fillRect/>
                    </a:stretch>
                  </pic:blipFill>
                  <pic:spPr>
                    <a:xfrm>
                      <a:off x="0" y="0"/>
                      <a:ext cx="2047229" cy="387232"/>
                    </a:xfrm>
                    <a:prstGeom prst="rect">
                      <a:avLst/>
                    </a:prstGeom>
                  </pic:spPr>
                </pic:pic>
              </a:graphicData>
            </a:graphic>
          </wp:anchor>
        </w:drawing>
      </w:r>
      <w:r>
        <w:rPr>
          <w:rFonts w:ascii="Times New Roman"/>
          <w:w w:val="100"/>
        </w:rPr>
        <w:t>7</w:t>
      </w:r>
    </w:p>
    <w:p>
      <w:pPr>
        <w:spacing w:after="0"/>
        <w:rPr>
          <w:rFonts w:ascii="Times New Roman"/>
        </w:rPr>
        <w:sectPr>
          <w:type w:val="continuous"/>
          <w:pgSz w:w="12240" w:h="15840"/>
          <w:pgMar w:top="1500" w:bottom="280" w:left="200" w:right="560"/>
        </w:sectPr>
      </w:pPr>
    </w:p>
    <w:p>
      <w:pPr>
        <w:tabs>
          <w:tab w:pos="9570" w:val="left" w:leader="none"/>
        </w:tabs>
        <w:spacing w:before="76"/>
        <w:ind w:left="4025" w:right="0" w:firstLine="0"/>
        <w:jc w:val="left"/>
        <w:rPr>
          <w:sz w:val="20"/>
        </w:rPr>
      </w:pPr>
      <w:r>
        <w:rPr>
          <w:b/>
          <w:color w:val="00659A"/>
          <w:sz w:val="36"/>
        </w:rPr>
        <w:t>The Power Grid</w:t>
        <w:tab/>
      </w:r>
      <w:r>
        <w:rPr>
          <w:color w:val="00659A"/>
          <w:position w:val="13"/>
          <w:sz w:val="20"/>
        </w:rPr>
        <w:t>Lesson</w:t>
      </w:r>
      <w:r>
        <w:rPr>
          <w:color w:val="00659A"/>
          <w:spacing w:val="-1"/>
          <w:position w:val="13"/>
          <w:sz w:val="20"/>
        </w:rPr>
        <w:t> </w:t>
      </w:r>
      <w:r>
        <w:rPr>
          <w:color w:val="00659A"/>
          <w:position w:val="13"/>
          <w:sz w:val="20"/>
        </w:rPr>
        <w:t>4</w:t>
      </w:r>
    </w:p>
    <w:p>
      <w:pPr>
        <w:pStyle w:val="BodyText"/>
        <w:spacing w:line="300" w:lineRule="auto" w:before="313"/>
        <w:ind w:left="1297" w:right="922"/>
      </w:pPr>
      <w:r>
        <w:rPr/>
        <w:pict>
          <v:group style="position:absolute;margin-left:350.279999pt;margin-top:85.530243pt;width:214.2pt;height:139.7pt;mso-position-horizontal-relative:page;mso-position-vertical-relative:paragraph;z-index:-16480" coordorigin="7006,1711" coordsize="4284,2794">
            <v:shape style="position:absolute;left:7005;top:1710;width:4284;height:2794" type="#_x0000_t75" stroked="false">
              <v:imagedata r:id="rId42" o:title=""/>
            </v:shape>
            <v:shape style="position:absolute;left:8169;top:4302;width:2862;height:168" type="#_x0000_t202" filled="false" stroked="false">
              <v:textbox inset="0,0,0,0">
                <w:txbxContent>
                  <w:p>
                    <w:pPr>
                      <w:spacing w:before="0"/>
                      <w:ind w:left="0" w:right="0" w:firstLine="0"/>
                      <w:jc w:val="left"/>
                      <w:rPr>
                        <w:sz w:val="12"/>
                      </w:rPr>
                    </w:pPr>
                    <w:r>
                      <w:rPr>
                        <w:color w:val="CCE0EB"/>
                        <w:sz w:val="12"/>
                      </w:rPr>
                      <w:t>Courtesy of DOE/NREL, Credit - Kelly, Marguerite</w:t>
                    </w:r>
                  </w:p>
                </w:txbxContent>
              </v:textbox>
              <w10:wrap type="none"/>
            </v:shape>
            <w10:wrap type="none"/>
          </v:group>
        </w:pict>
      </w:r>
      <w:r>
        <w:rPr/>
        <w:t>When the applet at </w:t>
      </w:r>
      <w:hyperlink r:id="rId8">
        <w:r>
          <w:rPr>
            <w:color w:val="0065FF"/>
            <w:u w:val="single" w:color="0065FF"/>
          </w:rPr>
          <w:t>http://tcipg.mste.illinois.edu/applet/pg</w:t>
        </w:r>
      </w:hyperlink>
      <w:r>
        <w:rPr>
          <w:color w:val="0065FF"/>
        </w:rPr>
        <w:t> </w:t>
      </w:r>
      <w:r>
        <w:rPr/>
        <w:t>opens (or is reset), the generators are producing more power than the communities are using, and power is being sent to the external system. Power system operators try to match power generation to demand, because this is usually least expensive. When communities need more power, the generators are adjusted. The transmission line flows need to be kept at safe levels too.</w:t>
      </w:r>
    </w:p>
    <w:p>
      <w:pPr>
        <w:pStyle w:val="BodyText"/>
        <w:spacing w:line="300" w:lineRule="auto" w:before="81"/>
        <w:ind w:left="1297" w:right="4813"/>
      </w:pPr>
      <w:r>
        <w:rPr>
          <w:b/>
        </w:rPr>
        <w:t>Reset </w:t>
      </w:r>
      <w:r>
        <w:rPr/>
        <w:t>the system and then set the power demand for Residenceburg at 1500 MW, for Industryville at 600</w:t>
      </w:r>
      <w:r>
        <w:rPr>
          <w:spacing w:val="-29"/>
        </w:rPr>
        <w:t> </w:t>
      </w:r>
      <w:r>
        <w:rPr/>
        <w:t>MW and for Commerceton at 800 MW. Turn the nuclear power plant on to meet this increased</w:t>
      </w:r>
      <w:r>
        <w:rPr>
          <w:spacing w:val="-10"/>
        </w:rPr>
        <w:t> </w:t>
      </w:r>
      <w:r>
        <w:rPr/>
        <w:t>demand.</w:t>
      </w:r>
    </w:p>
    <w:p>
      <w:pPr>
        <w:pStyle w:val="ListParagraph"/>
        <w:numPr>
          <w:ilvl w:val="0"/>
          <w:numId w:val="10"/>
        </w:numPr>
        <w:tabs>
          <w:tab w:pos="1656" w:val="left" w:leader="none"/>
          <w:tab w:pos="1657" w:val="left" w:leader="none"/>
        </w:tabs>
        <w:spacing w:line="300" w:lineRule="auto" w:before="79" w:after="0"/>
        <w:ind w:left="1657" w:right="4795" w:hanging="360"/>
        <w:jc w:val="left"/>
        <w:rPr>
          <w:sz w:val="20"/>
        </w:rPr>
      </w:pPr>
      <w:r>
        <w:rPr>
          <w:sz w:val="20"/>
        </w:rPr>
        <w:t>Bad weather can sometimes cause breaks in transmission lines. What happens to the system when you open the line between substations 4 and</w:t>
      </w:r>
      <w:r>
        <w:rPr>
          <w:spacing w:val="-14"/>
          <w:sz w:val="20"/>
        </w:rPr>
        <w:t> </w:t>
      </w:r>
      <w:r>
        <w:rPr>
          <w:sz w:val="20"/>
        </w:rPr>
        <w:t>6?</w:t>
      </w:r>
    </w:p>
    <w:p>
      <w:pPr>
        <w:pStyle w:val="BodyText"/>
        <w:rPr>
          <w:sz w:val="28"/>
        </w:rPr>
      </w:pPr>
    </w:p>
    <w:p>
      <w:pPr>
        <w:pStyle w:val="BodyText"/>
        <w:spacing w:before="4"/>
        <w:rPr>
          <w:sz w:val="39"/>
        </w:rPr>
      </w:pPr>
    </w:p>
    <w:p>
      <w:pPr>
        <w:pStyle w:val="BodyText"/>
        <w:spacing w:line="297" w:lineRule="auto" w:before="1"/>
        <w:ind w:left="1297" w:right="979"/>
      </w:pPr>
      <w:r>
        <w:rPr>
          <w:b/>
        </w:rPr>
        <w:t>Reset </w:t>
      </w:r>
      <w:r>
        <w:rPr/>
        <w:t>the system, turn on the nuclear power plant and then open the line between substations 1 and 2.</w:t>
      </w:r>
    </w:p>
    <w:p>
      <w:pPr>
        <w:pStyle w:val="ListParagraph"/>
        <w:numPr>
          <w:ilvl w:val="0"/>
          <w:numId w:val="10"/>
        </w:numPr>
        <w:tabs>
          <w:tab w:pos="1588" w:val="left" w:leader="none"/>
        </w:tabs>
        <w:spacing w:line="240" w:lineRule="auto" w:before="84" w:after="0"/>
        <w:ind w:left="1587" w:right="0" w:hanging="290"/>
        <w:jc w:val="left"/>
        <w:rPr>
          <w:sz w:val="20"/>
        </w:rPr>
      </w:pPr>
      <w:r>
        <w:rPr>
          <w:sz w:val="20"/>
        </w:rPr>
        <w:t>What</w:t>
      </w:r>
      <w:r>
        <w:rPr>
          <w:spacing w:val="-1"/>
          <w:sz w:val="20"/>
        </w:rPr>
        <w:t> </w:t>
      </w:r>
      <w:r>
        <w:rPr>
          <w:sz w:val="20"/>
        </w:rPr>
        <w:t>happens?</w:t>
      </w:r>
    </w:p>
    <w:p>
      <w:pPr>
        <w:pStyle w:val="BodyText"/>
        <w:spacing w:before="6"/>
        <w:rPr>
          <w:sz w:val="41"/>
        </w:rPr>
      </w:pPr>
    </w:p>
    <w:p>
      <w:pPr>
        <w:pStyle w:val="ListParagraph"/>
        <w:numPr>
          <w:ilvl w:val="0"/>
          <w:numId w:val="10"/>
        </w:numPr>
        <w:tabs>
          <w:tab w:pos="1658" w:val="left" w:leader="none"/>
        </w:tabs>
        <w:spacing w:line="240" w:lineRule="auto" w:before="0" w:after="0"/>
        <w:ind w:left="1657" w:right="0" w:hanging="360"/>
        <w:jc w:val="left"/>
        <w:rPr>
          <w:sz w:val="20"/>
        </w:rPr>
      </w:pPr>
      <w:r>
        <w:rPr>
          <w:sz w:val="20"/>
        </w:rPr>
        <w:t>What is the</w:t>
      </w:r>
      <w:r>
        <w:rPr>
          <w:spacing w:val="-1"/>
          <w:sz w:val="20"/>
        </w:rPr>
        <w:t> </w:t>
      </w:r>
      <w:r>
        <w:rPr>
          <w:sz w:val="20"/>
        </w:rPr>
        <w:t>problem?</w:t>
      </w:r>
    </w:p>
    <w:p>
      <w:pPr>
        <w:pStyle w:val="ListParagraph"/>
        <w:numPr>
          <w:ilvl w:val="0"/>
          <w:numId w:val="10"/>
        </w:numPr>
        <w:tabs>
          <w:tab w:pos="1658" w:val="left" w:leader="none"/>
        </w:tabs>
        <w:spacing w:line="240" w:lineRule="auto" w:before="150" w:after="0"/>
        <w:ind w:left="1657" w:right="0" w:hanging="360"/>
        <w:jc w:val="left"/>
        <w:rPr>
          <w:sz w:val="20"/>
        </w:rPr>
      </w:pPr>
      <w:r>
        <w:rPr>
          <w:sz w:val="20"/>
        </w:rPr>
        <w:t>Fix it by changing one switch. What did you</w:t>
      </w:r>
      <w:r>
        <w:rPr>
          <w:spacing w:val="-5"/>
          <w:sz w:val="20"/>
        </w:rPr>
        <w:t> </w:t>
      </w:r>
      <w:r>
        <w:rPr>
          <w:sz w:val="20"/>
        </w:rPr>
        <w:t>do?</w:t>
      </w:r>
    </w:p>
    <w:p>
      <w:pPr>
        <w:pStyle w:val="BodyText"/>
        <w:spacing w:before="3"/>
        <w:rPr>
          <w:sz w:val="25"/>
        </w:rPr>
      </w:pPr>
    </w:p>
    <w:p>
      <w:pPr>
        <w:pStyle w:val="ListParagraph"/>
        <w:numPr>
          <w:ilvl w:val="0"/>
          <w:numId w:val="10"/>
        </w:numPr>
        <w:tabs>
          <w:tab w:pos="5888" w:val="left" w:leader="none"/>
        </w:tabs>
        <w:spacing w:line="300" w:lineRule="auto" w:before="101" w:after="0"/>
        <w:ind w:left="5887" w:right="989" w:hanging="360"/>
        <w:jc w:val="left"/>
        <w:rPr>
          <w:sz w:val="20"/>
        </w:rPr>
      </w:pPr>
      <w:r>
        <w:rPr/>
        <w:pict>
          <v:shape style="position:absolute;margin-left:58.470001pt;margin-top:10.440521pt;width:216pt;height:220.5pt;mso-position-horizontal-relative:page;mso-position-vertical-relative:paragraph;z-index:2536" type="#_x0000_t202" filled="false" stroked="true" strokeweight="2.7pt" strokecolor="#006699">
            <v:textbox inset="0,0,0,0">
              <w:txbxContent>
                <w:p>
                  <w:pPr>
                    <w:pStyle w:val="BodyText"/>
                    <w:spacing w:line="300" w:lineRule="auto" w:before="75"/>
                    <w:ind w:left="75" w:right="68"/>
                  </w:pPr>
                  <w:r>
                    <w:rPr/>
                    <w:t>There are six major Regional Transmission Organizations (RTO’s) or Independent System Operators (ISO’s) in the United States. These voluntary, independent organizations monitor electricity generation and demand and communicate with power plants and utilities to balance supply and demand. The Federal Energy Regulatory Commission (FERC) encourages the formation of these nonprofit organizations because they promote efficiency in wholesale electricity markets.</w:t>
                  </w:r>
                </w:p>
              </w:txbxContent>
            </v:textbox>
            <v:stroke linestyle="thinThick" dashstyle="solid"/>
            <w10:wrap type="none"/>
          </v:shape>
        </w:pict>
      </w:r>
      <w:r>
        <w:rPr>
          <w:sz w:val="20"/>
        </w:rPr>
        <w:t>Reset the system and then set both the coal generator and Industryville to 600 MW. What is happening between substations 2 and</w:t>
      </w:r>
      <w:r>
        <w:rPr>
          <w:spacing w:val="-9"/>
          <w:sz w:val="20"/>
        </w:rPr>
        <w:t> </w:t>
      </w:r>
      <w:r>
        <w:rPr>
          <w:sz w:val="20"/>
        </w:rPr>
        <w:t>3?</w:t>
      </w:r>
    </w:p>
    <w:p>
      <w:pPr>
        <w:pStyle w:val="BodyText"/>
        <w:spacing w:before="7"/>
        <w:rPr>
          <w:sz w:val="36"/>
        </w:rPr>
      </w:pPr>
    </w:p>
    <w:p>
      <w:pPr>
        <w:pStyle w:val="ListParagraph"/>
        <w:numPr>
          <w:ilvl w:val="0"/>
          <w:numId w:val="10"/>
        </w:numPr>
        <w:tabs>
          <w:tab w:pos="5888" w:val="left" w:leader="none"/>
        </w:tabs>
        <w:spacing w:line="300" w:lineRule="auto" w:before="0" w:after="0"/>
        <w:ind w:left="5887" w:right="1050" w:hanging="360"/>
        <w:jc w:val="left"/>
        <w:rPr>
          <w:sz w:val="20"/>
        </w:rPr>
      </w:pPr>
      <w:r>
        <w:rPr>
          <w:sz w:val="20"/>
        </w:rPr>
        <w:t>Open the line between substations 2 and 3. Now what is</w:t>
      </w:r>
      <w:r>
        <w:rPr>
          <w:spacing w:val="-3"/>
          <w:sz w:val="20"/>
        </w:rPr>
        <w:t> </w:t>
      </w:r>
      <w:r>
        <w:rPr>
          <w:sz w:val="20"/>
        </w:rPr>
        <w:t>happening?</w:t>
      </w:r>
    </w:p>
    <w:p>
      <w:pPr>
        <w:pStyle w:val="BodyText"/>
        <w:spacing w:before="6"/>
        <w:rPr>
          <w:sz w:val="36"/>
        </w:rPr>
      </w:pPr>
    </w:p>
    <w:p>
      <w:pPr>
        <w:pStyle w:val="ListParagraph"/>
        <w:numPr>
          <w:ilvl w:val="0"/>
          <w:numId w:val="10"/>
        </w:numPr>
        <w:tabs>
          <w:tab w:pos="5888" w:val="left" w:leader="none"/>
        </w:tabs>
        <w:spacing w:line="240" w:lineRule="auto" w:before="0" w:after="0"/>
        <w:ind w:left="5887" w:right="0" w:hanging="360"/>
        <w:jc w:val="left"/>
        <w:rPr>
          <w:sz w:val="20"/>
        </w:rPr>
      </w:pPr>
      <w:r>
        <w:rPr>
          <w:sz w:val="20"/>
        </w:rPr>
        <w:t>What happens to the other</w:t>
      </w:r>
      <w:r>
        <w:rPr>
          <w:spacing w:val="-4"/>
          <w:sz w:val="20"/>
        </w:rPr>
        <w:t> </w:t>
      </w:r>
      <w:r>
        <w:rPr>
          <w:sz w:val="20"/>
        </w:rPr>
        <w:t>communities?</w:t>
      </w:r>
    </w:p>
    <w:p>
      <w:pPr>
        <w:pStyle w:val="BodyText"/>
        <w:spacing w:before="7"/>
        <w:rPr>
          <w:sz w:val="41"/>
        </w:rPr>
      </w:pPr>
    </w:p>
    <w:p>
      <w:pPr>
        <w:pStyle w:val="ListParagraph"/>
        <w:numPr>
          <w:ilvl w:val="0"/>
          <w:numId w:val="10"/>
        </w:numPr>
        <w:tabs>
          <w:tab w:pos="5888" w:val="left" w:leader="none"/>
        </w:tabs>
        <w:spacing w:line="300" w:lineRule="auto" w:before="0" w:after="0"/>
        <w:ind w:left="5887" w:right="1328" w:hanging="360"/>
        <w:jc w:val="left"/>
        <w:rPr>
          <w:sz w:val="20"/>
        </w:rPr>
      </w:pPr>
      <w:r>
        <w:rPr/>
        <w:drawing>
          <wp:anchor distT="0" distB="0" distL="0" distR="0" allowOverlap="1" layoutInCell="1" locked="0" behindDoc="0" simplePos="0" relativeHeight="2464">
            <wp:simplePos x="0" y="0"/>
            <wp:positionH relativeFrom="page">
              <wp:posOffset>693419</wp:posOffset>
            </wp:positionH>
            <wp:positionV relativeFrom="paragraph">
              <wp:posOffset>610903</wp:posOffset>
            </wp:positionV>
            <wp:extent cx="1414830" cy="554736"/>
            <wp:effectExtent l="0" t="0" r="0" b="0"/>
            <wp:wrapNone/>
            <wp:docPr id="25" name="image11.png" descr=""/>
            <wp:cNvGraphicFramePr>
              <a:graphicFrameLocks noChangeAspect="1"/>
            </wp:cNvGraphicFramePr>
            <a:graphic>
              <a:graphicData uri="http://schemas.openxmlformats.org/drawingml/2006/picture">
                <pic:pic>
                  <pic:nvPicPr>
                    <pic:cNvPr id="26" name="image11.png"/>
                    <pic:cNvPicPr/>
                  </pic:nvPicPr>
                  <pic:blipFill>
                    <a:blip r:embed="rId18" cstate="print"/>
                    <a:stretch>
                      <a:fillRect/>
                    </a:stretch>
                  </pic:blipFill>
                  <pic:spPr>
                    <a:xfrm>
                      <a:off x="0" y="0"/>
                      <a:ext cx="1414830" cy="554736"/>
                    </a:xfrm>
                    <a:prstGeom prst="rect">
                      <a:avLst/>
                    </a:prstGeom>
                  </pic:spPr>
                </pic:pic>
              </a:graphicData>
            </a:graphic>
          </wp:anchor>
        </w:drawing>
      </w:r>
      <w:r>
        <w:rPr>
          <w:sz w:val="20"/>
        </w:rPr>
        <w:t>Which line in this system do you think is most likely to</w:t>
      </w:r>
      <w:r>
        <w:rPr>
          <w:spacing w:val="-4"/>
          <w:sz w:val="20"/>
        </w:rPr>
        <w:t> </w:t>
      </w:r>
      <w:r>
        <w:rPr>
          <w:sz w:val="20"/>
        </w:rPr>
        <w:t>overload?</w:t>
      </w:r>
    </w:p>
    <w:p>
      <w:pPr>
        <w:pStyle w:val="BodyText"/>
        <w:rPr>
          <w:sz w:val="28"/>
        </w:rPr>
      </w:pPr>
    </w:p>
    <w:p>
      <w:pPr>
        <w:pStyle w:val="BodyText"/>
        <w:rPr>
          <w:sz w:val="28"/>
        </w:rPr>
      </w:pPr>
    </w:p>
    <w:p>
      <w:pPr>
        <w:pStyle w:val="BodyText"/>
        <w:ind w:right="101"/>
        <w:jc w:val="right"/>
        <w:rPr>
          <w:rFonts w:ascii="Times New Roman"/>
        </w:rPr>
      </w:pPr>
      <w:r>
        <w:rPr/>
        <w:drawing>
          <wp:anchor distT="0" distB="0" distL="0" distR="0" allowOverlap="1" layoutInCell="1" locked="0" behindDoc="0" simplePos="0" relativeHeight="2440">
            <wp:simplePos x="0" y="0"/>
            <wp:positionH relativeFrom="page">
              <wp:posOffset>5143500</wp:posOffset>
            </wp:positionH>
            <wp:positionV relativeFrom="paragraph">
              <wp:posOffset>-231952</wp:posOffset>
            </wp:positionV>
            <wp:extent cx="2047229" cy="387232"/>
            <wp:effectExtent l="0" t="0" r="0" b="0"/>
            <wp:wrapNone/>
            <wp:docPr id="27" name="image10.jpeg" descr=""/>
            <wp:cNvGraphicFramePr>
              <a:graphicFrameLocks noChangeAspect="1"/>
            </wp:cNvGraphicFramePr>
            <a:graphic>
              <a:graphicData uri="http://schemas.openxmlformats.org/drawingml/2006/picture">
                <pic:pic>
                  <pic:nvPicPr>
                    <pic:cNvPr id="28" name="image10.jpeg"/>
                    <pic:cNvPicPr/>
                  </pic:nvPicPr>
                  <pic:blipFill>
                    <a:blip r:embed="rId17" cstate="print"/>
                    <a:stretch>
                      <a:fillRect/>
                    </a:stretch>
                  </pic:blipFill>
                  <pic:spPr>
                    <a:xfrm>
                      <a:off x="0" y="0"/>
                      <a:ext cx="2047229" cy="387232"/>
                    </a:xfrm>
                    <a:prstGeom prst="rect">
                      <a:avLst/>
                    </a:prstGeom>
                  </pic:spPr>
                </pic:pic>
              </a:graphicData>
            </a:graphic>
          </wp:anchor>
        </w:drawing>
      </w:r>
      <w:r>
        <w:rPr>
          <w:rFonts w:ascii="Times New Roman"/>
          <w:w w:val="100"/>
        </w:rPr>
        <w:t>8</w:t>
      </w:r>
    </w:p>
    <w:p>
      <w:pPr>
        <w:spacing w:after="0"/>
        <w:jc w:val="right"/>
        <w:rPr>
          <w:rFonts w:ascii="Times New Roman"/>
        </w:rPr>
        <w:sectPr>
          <w:pgSz w:w="12240" w:h="15840"/>
          <w:pgMar w:top="920" w:bottom="280" w:left="200" w:right="560"/>
        </w:sectPr>
      </w:pPr>
    </w:p>
    <w:p>
      <w:pPr>
        <w:pStyle w:val="BodyText"/>
        <w:ind w:left="1230"/>
        <w:rPr>
          <w:rFonts w:ascii="Times New Roman"/>
        </w:rPr>
      </w:pPr>
      <w:r>
        <w:rPr>
          <w:rFonts w:ascii="Times New Roman"/>
        </w:rPr>
        <w:pict>
          <v:group style="width:243pt;height:648pt;mso-position-horizontal-relative:char;mso-position-vertical-relative:line" coordorigin="0,0" coordsize="4860,12960">
            <v:rect style="position:absolute;left:0;top:0;width:4860;height:3600" filled="true" fillcolor="#ffcc00" stroked="false">
              <v:fill type="solid"/>
            </v:rect>
            <v:shape style="position:absolute;left:2001;top:358;width:856;height:870" type="#_x0000_t75" stroked="false">
              <v:imagedata r:id="rId43" o:title=""/>
            </v:shape>
            <v:rect style="position:absolute;left:0;top:6480;width:4860;height:6480" filled="true" fillcolor="#ffcc00" stroked="false">
              <v:fill type="solid"/>
            </v:rect>
            <v:shape style="position:absolute;left:0;top:3330;width:4860;height:3495" type="#_x0000_t75" stroked="false">
              <v:imagedata r:id="rId44" o:title=""/>
            </v:shape>
            <v:shape style="position:absolute;left:0;top:0;width:4860;height:12960" type="#_x0000_t202" filled="false" stroked="false">
              <v:textbox inset="0,0,0,0">
                <w:txbxContent>
                  <w:p>
                    <w:pPr>
                      <w:spacing w:line="240" w:lineRule="auto" w:before="0"/>
                      <w:rPr>
                        <w:rFonts w:ascii="Times New Roman"/>
                        <w:sz w:val="22"/>
                      </w:rPr>
                    </w:pPr>
                  </w:p>
                  <w:p>
                    <w:pPr>
                      <w:spacing w:line="240" w:lineRule="auto" w:before="0"/>
                      <w:rPr>
                        <w:rFonts w:ascii="Times New Roman"/>
                        <w:sz w:val="22"/>
                      </w:rPr>
                    </w:pPr>
                  </w:p>
                  <w:p>
                    <w:pPr>
                      <w:spacing w:line="240" w:lineRule="auto" w:before="0"/>
                      <w:rPr>
                        <w:rFonts w:ascii="Times New Roman"/>
                        <w:sz w:val="22"/>
                      </w:rPr>
                    </w:pPr>
                  </w:p>
                  <w:p>
                    <w:pPr>
                      <w:spacing w:line="240" w:lineRule="auto" w:before="0"/>
                      <w:rPr>
                        <w:rFonts w:ascii="Times New Roman"/>
                        <w:sz w:val="22"/>
                      </w:rPr>
                    </w:pPr>
                  </w:p>
                  <w:p>
                    <w:pPr>
                      <w:spacing w:line="240" w:lineRule="auto" w:before="0"/>
                      <w:rPr>
                        <w:rFonts w:ascii="Times New Roman"/>
                        <w:sz w:val="22"/>
                      </w:rPr>
                    </w:pPr>
                  </w:p>
                  <w:p>
                    <w:pPr>
                      <w:spacing w:line="240" w:lineRule="auto" w:before="9"/>
                      <w:rPr>
                        <w:rFonts w:ascii="Times New Roman"/>
                        <w:sz w:val="21"/>
                      </w:rPr>
                    </w:pPr>
                  </w:p>
                  <w:p>
                    <w:pPr>
                      <w:spacing w:before="0"/>
                      <w:ind w:left="955" w:right="955" w:firstLine="0"/>
                      <w:jc w:val="center"/>
                      <w:rPr>
                        <w:rFonts w:ascii="Times New Roman"/>
                        <w:sz w:val="20"/>
                      </w:rPr>
                    </w:pPr>
                    <w:r>
                      <w:rPr>
                        <w:rFonts w:ascii="Times New Roman"/>
                        <w:sz w:val="20"/>
                      </w:rPr>
                      <w:t>TCIP is funded by:</w:t>
                    </w:r>
                  </w:p>
                  <w:p>
                    <w:pPr>
                      <w:spacing w:line="240" w:lineRule="auto" w:before="0"/>
                      <w:rPr>
                        <w:rFonts w:ascii="Times New Roman"/>
                        <w:sz w:val="20"/>
                      </w:rPr>
                    </w:pPr>
                  </w:p>
                  <w:p>
                    <w:pPr>
                      <w:spacing w:before="0"/>
                      <w:ind w:left="955" w:right="954" w:firstLine="0"/>
                      <w:jc w:val="center"/>
                      <w:rPr>
                        <w:rFonts w:ascii="Times New Roman"/>
                        <w:sz w:val="20"/>
                      </w:rPr>
                    </w:pPr>
                    <w:r>
                      <w:rPr>
                        <w:rFonts w:ascii="Times New Roman"/>
                        <w:sz w:val="20"/>
                      </w:rPr>
                      <w:t>The National Science Foundation The Department of Energy</w:t>
                    </w:r>
                  </w:p>
                  <w:p>
                    <w:pPr>
                      <w:spacing w:line="230" w:lineRule="exact" w:before="0"/>
                      <w:ind w:left="849" w:right="849" w:firstLine="0"/>
                      <w:jc w:val="center"/>
                      <w:rPr>
                        <w:rFonts w:ascii="Times New Roman"/>
                        <w:sz w:val="20"/>
                      </w:rPr>
                    </w:pPr>
                    <w:r>
                      <w:rPr>
                        <w:rFonts w:ascii="Times New Roman"/>
                        <w:sz w:val="20"/>
                      </w:rPr>
                      <w:t>The Department of Homeland Security</w:t>
                    </w:r>
                  </w:p>
                </w:txbxContent>
              </v:textbox>
              <w10:wrap type="none"/>
            </v:shape>
            <v:shape style="position:absolute;left:0;top:6480;width:4860;height:6480" type="#_x0000_t202" filled="false" stroked="false">
              <v:textbox inset="0,0,0,0">
                <w:txbxContent>
                  <w:p>
                    <w:pPr>
                      <w:spacing w:line="240" w:lineRule="auto" w:before="0"/>
                      <w:rPr>
                        <w:rFonts w:ascii="Times New Roman"/>
                        <w:sz w:val="22"/>
                      </w:rPr>
                    </w:pPr>
                  </w:p>
                  <w:p>
                    <w:pPr>
                      <w:spacing w:line="240" w:lineRule="auto" w:before="0"/>
                      <w:rPr>
                        <w:rFonts w:ascii="Times New Roman"/>
                        <w:sz w:val="22"/>
                      </w:rPr>
                    </w:pPr>
                  </w:p>
                  <w:p>
                    <w:pPr>
                      <w:spacing w:line="240" w:lineRule="auto" w:before="0"/>
                      <w:rPr>
                        <w:rFonts w:ascii="Times New Roman"/>
                        <w:sz w:val="22"/>
                      </w:rPr>
                    </w:pPr>
                  </w:p>
                  <w:p>
                    <w:pPr>
                      <w:spacing w:line="240" w:lineRule="auto" w:before="0"/>
                      <w:rPr>
                        <w:rFonts w:ascii="Times New Roman"/>
                        <w:sz w:val="22"/>
                      </w:rPr>
                    </w:pPr>
                  </w:p>
                  <w:p>
                    <w:pPr>
                      <w:spacing w:line="240" w:lineRule="auto" w:before="0"/>
                      <w:rPr>
                        <w:rFonts w:ascii="Times New Roman"/>
                        <w:sz w:val="22"/>
                      </w:rPr>
                    </w:pPr>
                  </w:p>
                  <w:p>
                    <w:pPr>
                      <w:spacing w:line="240" w:lineRule="auto" w:before="0"/>
                      <w:rPr>
                        <w:rFonts w:ascii="Times New Roman"/>
                        <w:sz w:val="22"/>
                      </w:rPr>
                    </w:pPr>
                  </w:p>
                  <w:p>
                    <w:pPr>
                      <w:spacing w:line="240" w:lineRule="auto" w:before="0"/>
                      <w:rPr>
                        <w:rFonts w:ascii="Times New Roman"/>
                        <w:sz w:val="22"/>
                      </w:rPr>
                    </w:pPr>
                  </w:p>
                  <w:p>
                    <w:pPr>
                      <w:spacing w:before="141"/>
                      <w:ind w:left="1435" w:right="0" w:firstLine="0"/>
                      <w:jc w:val="left"/>
                      <w:rPr>
                        <w:rFonts w:ascii="Times New Roman"/>
                        <w:b/>
                        <w:sz w:val="20"/>
                      </w:rPr>
                    </w:pPr>
                    <w:r>
                      <w:rPr>
                        <w:rFonts w:ascii="Times New Roman"/>
                        <w:b/>
                        <w:sz w:val="20"/>
                      </w:rPr>
                      <w:t>For More Information:</w:t>
                    </w:r>
                  </w:p>
                  <w:p>
                    <w:pPr>
                      <w:spacing w:line="240" w:lineRule="auto" w:before="8"/>
                      <w:rPr>
                        <w:rFonts w:ascii="Times New Roman"/>
                        <w:sz w:val="19"/>
                      </w:rPr>
                    </w:pPr>
                  </w:p>
                  <w:p>
                    <w:pPr>
                      <w:spacing w:before="1"/>
                      <w:ind w:left="680" w:right="660" w:firstLine="682"/>
                      <w:jc w:val="left"/>
                      <w:rPr>
                        <w:rFonts w:ascii="Times New Roman"/>
                        <w:sz w:val="20"/>
                      </w:rPr>
                    </w:pPr>
                    <w:r>
                      <w:rPr>
                        <w:rFonts w:ascii="Times New Roman"/>
                        <w:sz w:val="20"/>
                      </w:rPr>
                      <w:t>Information Trust Institute University of Illinois at Urbana-Champaign</w:t>
                    </w:r>
                  </w:p>
                  <w:p>
                    <w:pPr>
                      <w:spacing w:before="0"/>
                      <w:ind w:left="852" w:right="849" w:firstLine="0"/>
                      <w:jc w:val="center"/>
                      <w:rPr>
                        <w:rFonts w:ascii="Times New Roman"/>
                        <w:sz w:val="20"/>
                      </w:rPr>
                    </w:pPr>
                    <w:r>
                      <w:rPr>
                        <w:rFonts w:ascii="Times New Roman"/>
                        <w:sz w:val="20"/>
                      </w:rPr>
                      <w:t>450 Coordinated Science Laboratory 1308 West Main Street, MC-228 Urbana, IL 61801</w:t>
                    </w:r>
                  </w:p>
                  <w:p>
                    <w:pPr>
                      <w:spacing w:line="240" w:lineRule="auto" w:before="0"/>
                      <w:rPr>
                        <w:rFonts w:ascii="Times New Roman"/>
                        <w:sz w:val="20"/>
                      </w:rPr>
                    </w:pPr>
                  </w:p>
                  <w:p>
                    <w:pPr>
                      <w:spacing w:before="0"/>
                      <w:ind w:left="955" w:right="955" w:firstLine="0"/>
                      <w:jc w:val="center"/>
                      <w:rPr>
                        <w:rFonts w:ascii="Times New Roman"/>
                        <w:sz w:val="20"/>
                      </w:rPr>
                    </w:pPr>
                    <w:r>
                      <w:rPr>
                        <w:rFonts w:ascii="Times New Roman"/>
                        <w:sz w:val="20"/>
                      </w:rPr>
                      <w:t>217.333.3546</w:t>
                    </w:r>
                  </w:p>
                  <w:p>
                    <w:pPr>
                      <w:spacing w:line="240" w:lineRule="auto" w:before="11"/>
                      <w:rPr>
                        <w:rFonts w:ascii="Times New Roman"/>
                        <w:sz w:val="19"/>
                      </w:rPr>
                    </w:pPr>
                  </w:p>
                  <w:p>
                    <w:pPr>
                      <w:spacing w:before="0"/>
                      <w:ind w:left="1394" w:right="1392" w:hanging="1"/>
                      <w:jc w:val="center"/>
                      <w:rPr>
                        <w:rFonts w:ascii="Times New Roman"/>
                        <w:sz w:val="20"/>
                      </w:rPr>
                    </w:pPr>
                    <w:hyperlink r:id="rId45">
                      <w:r>
                        <w:rPr>
                          <w:rFonts w:ascii="Times New Roman"/>
                          <w:sz w:val="20"/>
                        </w:rPr>
                        <w:t>info@iti.illinois.edu</w:t>
                      </w:r>
                    </w:hyperlink>
                    <w:r>
                      <w:rPr>
                        <w:rFonts w:ascii="Times New Roman"/>
                        <w:sz w:val="20"/>
                      </w:rPr>
                      <w:t> </w:t>
                    </w:r>
                    <w:hyperlink r:id="rId46">
                      <w:r>
                        <w:rPr>
                          <w:rFonts w:ascii="Times New Roman"/>
                          <w:color w:val="0065FF"/>
                          <w:sz w:val="20"/>
                          <w:u w:val="single" w:color="0065FF"/>
                        </w:rPr>
                        <w:t>http://www.iti.illinois.edu</w:t>
                      </w:r>
                    </w:hyperlink>
                  </w:p>
                </w:txbxContent>
              </v:textbox>
              <w10:wrap type="none"/>
            </v:shape>
          </v:group>
        </w:pict>
      </w:r>
      <w:r>
        <w:rPr>
          <w:rFonts w:ascii="Times New Roman"/>
        </w:rPr>
      </w:r>
      <w:r>
        <w:rPr>
          <w:rFonts w:ascii="Times New Roman"/>
          <w:spacing w:val="72"/>
        </w:rPr>
        <w:t> </w:t>
      </w:r>
      <w:r>
        <w:rPr>
          <w:rFonts w:ascii="Times New Roman"/>
          <w:spacing w:val="72"/>
          <w:position w:val="402"/>
        </w:rPr>
        <w:pict>
          <v:group style="width:218.7pt;height:245.7pt;mso-position-horizontal-relative:char;mso-position-vertical-relative:line" coordorigin="0,0" coordsize="4374,4914">
            <v:shape style="position:absolute;left:2926;top:3941;width:1353;height:874" type="#_x0000_t75" stroked="false">
              <v:imagedata r:id="rId47" o:title=""/>
            </v:shape>
            <v:shape style="position:absolute;left:27;top:27;width:4320;height:4860" type="#_x0000_t202" filled="false" stroked="true" strokeweight="2.7pt" strokecolor="#006699">
              <v:textbox inset="0,0,0,0">
                <w:txbxContent>
                  <w:p>
                    <w:pPr>
                      <w:spacing w:before="76"/>
                      <w:ind w:left="75" w:right="225" w:firstLine="0"/>
                      <w:jc w:val="left"/>
                      <w:rPr>
                        <w:sz w:val="24"/>
                      </w:rPr>
                    </w:pPr>
                    <w:r>
                      <w:rPr>
                        <w:color w:val="00659A"/>
                        <w:sz w:val="24"/>
                      </w:rPr>
                      <w:t>TCIP Educational Development is a joint project of the </w:t>
                    </w:r>
                    <w:r>
                      <w:rPr>
                        <w:b/>
                        <w:color w:val="00659A"/>
                        <w:sz w:val="24"/>
                      </w:rPr>
                      <w:t>Office for Mathematics, Science and Technology </w:t>
                    </w:r>
                    <w:r>
                      <w:rPr>
                        <w:color w:val="00659A"/>
                        <w:sz w:val="24"/>
                      </w:rPr>
                      <w:t>and </w:t>
                    </w:r>
                    <w:r>
                      <w:rPr>
                        <w:b/>
                        <w:color w:val="00659A"/>
                        <w:sz w:val="24"/>
                      </w:rPr>
                      <w:t>Information Trust Institute </w:t>
                    </w:r>
                    <w:r>
                      <w:rPr>
                        <w:color w:val="00659A"/>
                        <w:sz w:val="24"/>
                      </w:rPr>
                      <w:t>at the University of Illinois.</w:t>
                    </w:r>
                  </w:p>
                  <w:p>
                    <w:pPr>
                      <w:spacing w:before="0"/>
                      <w:ind w:left="75" w:right="203" w:firstLine="0"/>
                      <w:jc w:val="left"/>
                      <w:rPr>
                        <w:sz w:val="24"/>
                      </w:rPr>
                    </w:pPr>
                    <w:r>
                      <w:rPr>
                        <w:color w:val="00659A"/>
                        <w:sz w:val="24"/>
                      </w:rPr>
                      <w:t>These materials were developed by Jana Sebestik and Zeb Tate in consultation with George Reese and Molly Tracy </w:t>
                    </w:r>
                    <w:hyperlink r:id="rId48">
                      <w:r>
                        <w:rPr>
                          <w:color w:val="0065FF"/>
                          <w:sz w:val="24"/>
                          <w:u w:val="thick" w:color="0065FF"/>
                        </w:rPr>
                        <w:t>http://tcipg.mste.illinois.edu/</w:t>
                      </w:r>
                    </w:hyperlink>
                  </w:p>
                </w:txbxContent>
              </v:textbox>
              <v:stroke linestyle="thinThick" dashstyle="solid"/>
              <w10:wrap type="none"/>
            </v:shape>
          </v:group>
        </w:pict>
      </w:r>
      <w:r>
        <w:rPr>
          <w:rFonts w:ascii="Times New Roman"/>
          <w:spacing w:val="72"/>
          <w:position w:val="402"/>
        </w:rPr>
      </w:r>
    </w:p>
    <w:sectPr>
      <w:pgSz w:w="12240" w:h="15840"/>
      <w:pgMar w:top="1440" w:bottom="280" w:left="20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omic Sans MS">
    <w:altName w:val="Comic Sans MS"/>
    <w:charset w:val="0"/>
    <w:family w:val="script"/>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decimal"/>
      <w:lvlText w:val="%1."/>
      <w:lvlJc w:val="left"/>
      <w:pPr>
        <w:ind w:left="1657" w:hanging="360"/>
        <w:jc w:val="right"/>
      </w:pPr>
      <w:rPr>
        <w:rFonts w:hint="default" w:ascii="Comic Sans MS" w:hAnsi="Comic Sans MS" w:eastAsia="Comic Sans MS" w:cs="Comic Sans MS"/>
        <w:spacing w:val="-1"/>
        <w:w w:val="100"/>
        <w:sz w:val="20"/>
        <w:szCs w:val="20"/>
      </w:rPr>
    </w:lvl>
    <w:lvl w:ilvl="1">
      <w:start w:val="0"/>
      <w:numFmt w:val="bullet"/>
      <w:lvlText w:val="•"/>
      <w:lvlJc w:val="left"/>
      <w:pPr>
        <w:ind w:left="2642" w:hanging="360"/>
      </w:pPr>
      <w:rPr>
        <w:rFonts w:hint="default"/>
      </w:rPr>
    </w:lvl>
    <w:lvl w:ilvl="2">
      <w:start w:val="0"/>
      <w:numFmt w:val="bullet"/>
      <w:lvlText w:val="•"/>
      <w:lvlJc w:val="left"/>
      <w:pPr>
        <w:ind w:left="3624" w:hanging="360"/>
      </w:pPr>
      <w:rPr>
        <w:rFonts w:hint="default"/>
      </w:rPr>
    </w:lvl>
    <w:lvl w:ilvl="3">
      <w:start w:val="0"/>
      <w:numFmt w:val="bullet"/>
      <w:lvlText w:val="•"/>
      <w:lvlJc w:val="left"/>
      <w:pPr>
        <w:ind w:left="4606" w:hanging="360"/>
      </w:pPr>
      <w:rPr>
        <w:rFonts w:hint="default"/>
      </w:rPr>
    </w:lvl>
    <w:lvl w:ilvl="4">
      <w:start w:val="0"/>
      <w:numFmt w:val="bullet"/>
      <w:lvlText w:val="•"/>
      <w:lvlJc w:val="left"/>
      <w:pPr>
        <w:ind w:left="5588" w:hanging="360"/>
      </w:pPr>
      <w:rPr>
        <w:rFonts w:hint="default"/>
      </w:rPr>
    </w:lvl>
    <w:lvl w:ilvl="5">
      <w:start w:val="0"/>
      <w:numFmt w:val="bullet"/>
      <w:lvlText w:val="•"/>
      <w:lvlJc w:val="left"/>
      <w:pPr>
        <w:ind w:left="6570" w:hanging="360"/>
      </w:pPr>
      <w:rPr>
        <w:rFonts w:hint="default"/>
      </w:rPr>
    </w:lvl>
    <w:lvl w:ilvl="6">
      <w:start w:val="0"/>
      <w:numFmt w:val="bullet"/>
      <w:lvlText w:val="•"/>
      <w:lvlJc w:val="left"/>
      <w:pPr>
        <w:ind w:left="7552" w:hanging="360"/>
      </w:pPr>
      <w:rPr>
        <w:rFonts w:hint="default"/>
      </w:rPr>
    </w:lvl>
    <w:lvl w:ilvl="7">
      <w:start w:val="0"/>
      <w:numFmt w:val="bullet"/>
      <w:lvlText w:val="•"/>
      <w:lvlJc w:val="left"/>
      <w:pPr>
        <w:ind w:left="8534" w:hanging="360"/>
      </w:pPr>
      <w:rPr>
        <w:rFonts w:hint="default"/>
      </w:rPr>
    </w:lvl>
    <w:lvl w:ilvl="8">
      <w:start w:val="0"/>
      <w:numFmt w:val="bullet"/>
      <w:lvlText w:val="•"/>
      <w:lvlJc w:val="left"/>
      <w:pPr>
        <w:ind w:left="9516" w:hanging="360"/>
      </w:pPr>
      <w:rPr>
        <w:rFonts w:hint="default"/>
      </w:rPr>
    </w:lvl>
  </w:abstractNum>
  <w:abstractNum w:abstractNumId="8">
    <w:multiLevelType w:val="hybridMultilevel"/>
    <w:lvl w:ilvl="0">
      <w:start w:val="0"/>
      <w:numFmt w:val="bullet"/>
      <w:lvlText w:val=""/>
      <w:lvlJc w:val="left"/>
      <w:pPr>
        <w:ind w:left="231" w:hanging="176"/>
      </w:pPr>
      <w:rPr>
        <w:rFonts w:hint="default" w:ascii="Symbol" w:hAnsi="Symbol" w:eastAsia="Symbol" w:cs="Symbol"/>
        <w:w w:val="100"/>
        <w:sz w:val="20"/>
        <w:szCs w:val="20"/>
      </w:rPr>
    </w:lvl>
    <w:lvl w:ilvl="1">
      <w:start w:val="0"/>
      <w:numFmt w:val="bullet"/>
      <w:lvlText w:val="•"/>
      <w:lvlJc w:val="left"/>
      <w:pPr>
        <w:ind w:left="1148" w:hanging="176"/>
      </w:pPr>
      <w:rPr>
        <w:rFonts w:hint="default"/>
      </w:rPr>
    </w:lvl>
    <w:lvl w:ilvl="2">
      <w:start w:val="0"/>
      <w:numFmt w:val="bullet"/>
      <w:lvlText w:val="•"/>
      <w:lvlJc w:val="left"/>
      <w:pPr>
        <w:ind w:left="2056" w:hanging="176"/>
      </w:pPr>
      <w:rPr>
        <w:rFonts w:hint="default"/>
      </w:rPr>
    </w:lvl>
    <w:lvl w:ilvl="3">
      <w:start w:val="0"/>
      <w:numFmt w:val="bullet"/>
      <w:lvlText w:val="•"/>
      <w:lvlJc w:val="left"/>
      <w:pPr>
        <w:ind w:left="2965" w:hanging="176"/>
      </w:pPr>
      <w:rPr>
        <w:rFonts w:hint="default"/>
      </w:rPr>
    </w:lvl>
    <w:lvl w:ilvl="4">
      <w:start w:val="0"/>
      <w:numFmt w:val="bullet"/>
      <w:lvlText w:val="•"/>
      <w:lvlJc w:val="left"/>
      <w:pPr>
        <w:ind w:left="3873" w:hanging="176"/>
      </w:pPr>
      <w:rPr>
        <w:rFonts w:hint="default"/>
      </w:rPr>
    </w:lvl>
    <w:lvl w:ilvl="5">
      <w:start w:val="0"/>
      <w:numFmt w:val="bullet"/>
      <w:lvlText w:val="•"/>
      <w:lvlJc w:val="left"/>
      <w:pPr>
        <w:ind w:left="4782" w:hanging="176"/>
      </w:pPr>
      <w:rPr>
        <w:rFonts w:hint="default"/>
      </w:rPr>
    </w:lvl>
    <w:lvl w:ilvl="6">
      <w:start w:val="0"/>
      <w:numFmt w:val="bullet"/>
      <w:lvlText w:val="•"/>
      <w:lvlJc w:val="left"/>
      <w:pPr>
        <w:ind w:left="5690" w:hanging="176"/>
      </w:pPr>
      <w:rPr>
        <w:rFonts w:hint="default"/>
      </w:rPr>
    </w:lvl>
    <w:lvl w:ilvl="7">
      <w:start w:val="0"/>
      <w:numFmt w:val="bullet"/>
      <w:lvlText w:val="•"/>
      <w:lvlJc w:val="left"/>
      <w:pPr>
        <w:ind w:left="6598" w:hanging="176"/>
      </w:pPr>
      <w:rPr>
        <w:rFonts w:hint="default"/>
      </w:rPr>
    </w:lvl>
    <w:lvl w:ilvl="8">
      <w:start w:val="0"/>
      <w:numFmt w:val="bullet"/>
      <w:lvlText w:val="•"/>
      <w:lvlJc w:val="left"/>
      <w:pPr>
        <w:ind w:left="7507" w:hanging="176"/>
      </w:pPr>
      <w:rPr>
        <w:rFonts w:hint="default"/>
      </w:rPr>
    </w:lvl>
  </w:abstractNum>
  <w:abstractNum w:abstractNumId="7">
    <w:multiLevelType w:val="hybridMultilevel"/>
    <w:lvl w:ilvl="0">
      <w:start w:val="1"/>
      <w:numFmt w:val="decimal"/>
      <w:lvlText w:val="%1."/>
      <w:lvlJc w:val="left"/>
      <w:pPr>
        <w:ind w:left="1657" w:hanging="360"/>
        <w:jc w:val="right"/>
      </w:pPr>
      <w:rPr>
        <w:rFonts w:hint="default" w:ascii="Comic Sans MS" w:hAnsi="Comic Sans MS" w:eastAsia="Comic Sans MS" w:cs="Comic Sans MS"/>
        <w:w w:val="100"/>
        <w:sz w:val="20"/>
        <w:szCs w:val="20"/>
      </w:rPr>
    </w:lvl>
    <w:lvl w:ilvl="1">
      <w:start w:val="0"/>
      <w:numFmt w:val="bullet"/>
      <w:lvlText w:val="•"/>
      <w:lvlJc w:val="left"/>
      <w:pPr>
        <w:ind w:left="2642" w:hanging="360"/>
      </w:pPr>
      <w:rPr>
        <w:rFonts w:hint="default"/>
      </w:rPr>
    </w:lvl>
    <w:lvl w:ilvl="2">
      <w:start w:val="0"/>
      <w:numFmt w:val="bullet"/>
      <w:lvlText w:val="•"/>
      <w:lvlJc w:val="left"/>
      <w:pPr>
        <w:ind w:left="3624" w:hanging="360"/>
      </w:pPr>
      <w:rPr>
        <w:rFonts w:hint="default"/>
      </w:rPr>
    </w:lvl>
    <w:lvl w:ilvl="3">
      <w:start w:val="0"/>
      <w:numFmt w:val="bullet"/>
      <w:lvlText w:val="•"/>
      <w:lvlJc w:val="left"/>
      <w:pPr>
        <w:ind w:left="4606" w:hanging="360"/>
      </w:pPr>
      <w:rPr>
        <w:rFonts w:hint="default"/>
      </w:rPr>
    </w:lvl>
    <w:lvl w:ilvl="4">
      <w:start w:val="0"/>
      <w:numFmt w:val="bullet"/>
      <w:lvlText w:val="•"/>
      <w:lvlJc w:val="left"/>
      <w:pPr>
        <w:ind w:left="5588" w:hanging="360"/>
      </w:pPr>
      <w:rPr>
        <w:rFonts w:hint="default"/>
      </w:rPr>
    </w:lvl>
    <w:lvl w:ilvl="5">
      <w:start w:val="0"/>
      <w:numFmt w:val="bullet"/>
      <w:lvlText w:val="•"/>
      <w:lvlJc w:val="left"/>
      <w:pPr>
        <w:ind w:left="6570" w:hanging="360"/>
      </w:pPr>
      <w:rPr>
        <w:rFonts w:hint="default"/>
      </w:rPr>
    </w:lvl>
    <w:lvl w:ilvl="6">
      <w:start w:val="0"/>
      <w:numFmt w:val="bullet"/>
      <w:lvlText w:val="•"/>
      <w:lvlJc w:val="left"/>
      <w:pPr>
        <w:ind w:left="7552" w:hanging="360"/>
      </w:pPr>
      <w:rPr>
        <w:rFonts w:hint="default"/>
      </w:rPr>
    </w:lvl>
    <w:lvl w:ilvl="7">
      <w:start w:val="0"/>
      <w:numFmt w:val="bullet"/>
      <w:lvlText w:val="•"/>
      <w:lvlJc w:val="left"/>
      <w:pPr>
        <w:ind w:left="8534" w:hanging="360"/>
      </w:pPr>
      <w:rPr>
        <w:rFonts w:hint="default"/>
      </w:rPr>
    </w:lvl>
    <w:lvl w:ilvl="8">
      <w:start w:val="0"/>
      <w:numFmt w:val="bullet"/>
      <w:lvlText w:val="•"/>
      <w:lvlJc w:val="left"/>
      <w:pPr>
        <w:ind w:left="9516" w:hanging="360"/>
      </w:pPr>
      <w:rPr>
        <w:rFonts w:hint="default"/>
      </w:rPr>
    </w:lvl>
  </w:abstractNum>
  <w:abstractNum w:abstractNumId="6">
    <w:multiLevelType w:val="hybridMultilevel"/>
    <w:lvl w:ilvl="0">
      <w:start w:val="0"/>
      <w:numFmt w:val="bullet"/>
      <w:lvlText w:val=""/>
      <w:lvlJc w:val="left"/>
      <w:pPr>
        <w:ind w:left="57" w:hanging="147"/>
      </w:pPr>
      <w:rPr>
        <w:rFonts w:hint="default" w:ascii="Symbol" w:hAnsi="Symbol" w:eastAsia="Symbol" w:cs="Symbol"/>
        <w:w w:val="100"/>
        <w:sz w:val="20"/>
        <w:szCs w:val="20"/>
      </w:rPr>
    </w:lvl>
    <w:lvl w:ilvl="1">
      <w:start w:val="0"/>
      <w:numFmt w:val="bullet"/>
      <w:lvlText w:val="•"/>
      <w:lvlJc w:val="left"/>
      <w:pPr>
        <w:ind w:left="987" w:hanging="147"/>
      </w:pPr>
      <w:rPr>
        <w:rFonts w:hint="default"/>
      </w:rPr>
    </w:lvl>
    <w:lvl w:ilvl="2">
      <w:start w:val="0"/>
      <w:numFmt w:val="bullet"/>
      <w:lvlText w:val="•"/>
      <w:lvlJc w:val="left"/>
      <w:pPr>
        <w:ind w:left="1914" w:hanging="147"/>
      </w:pPr>
      <w:rPr>
        <w:rFonts w:hint="default"/>
      </w:rPr>
    </w:lvl>
    <w:lvl w:ilvl="3">
      <w:start w:val="0"/>
      <w:numFmt w:val="bullet"/>
      <w:lvlText w:val="•"/>
      <w:lvlJc w:val="left"/>
      <w:pPr>
        <w:ind w:left="2841" w:hanging="147"/>
      </w:pPr>
      <w:rPr>
        <w:rFonts w:hint="default"/>
      </w:rPr>
    </w:lvl>
    <w:lvl w:ilvl="4">
      <w:start w:val="0"/>
      <w:numFmt w:val="bullet"/>
      <w:lvlText w:val="•"/>
      <w:lvlJc w:val="left"/>
      <w:pPr>
        <w:ind w:left="3768" w:hanging="147"/>
      </w:pPr>
      <w:rPr>
        <w:rFonts w:hint="default"/>
      </w:rPr>
    </w:lvl>
    <w:lvl w:ilvl="5">
      <w:start w:val="0"/>
      <w:numFmt w:val="bullet"/>
      <w:lvlText w:val="•"/>
      <w:lvlJc w:val="left"/>
      <w:pPr>
        <w:ind w:left="4695" w:hanging="147"/>
      </w:pPr>
      <w:rPr>
        <w:rFonts w:hint="default"/>
      </w:rPr>
    </w:lvl>
    <w:lvl w:ilvl="6">
      <w:start w:val="0"/>
      <w:numFmt w:val="bullet"/>
      <w:lvlText w:val="•"/>
      <w:lvlJc w:val="left"/>
      <w:pPr>
        <w:ind w:left="5622" w:hanging="147"/>
      </w:pPr>
      <w:rPr>
        <w:rFonts w:hint="default"/>
      </w:rPr>
    </w:lvl>
    <w:lvl w:ilvl="7">
      <w:start w:val="0"/>
      <w:numFmt w:val="bullet"/>
      <w:lvlText w:val="•"/>
      <w:lvlJc w:val="left"/>
      <w:pPr>
        <w:ind w:left="6549" w:hanging="147"/>
      </w:pPr>
      <w:rPr>
        <w:rFonts w:hint="default"/>
      </w:rPr>
    </w:lvl>
    <w:lvl w:ilvl="8">
      <w:start w:val="0"/>
      <w:numFmt w:val="bullet"/>
      <w:lvlText w:val="•"/>
      <w:lvlJc w:val="left"/>
      <w:pPr>
        <w:ind w:left="7476" w:hanging="147"/>
      </w:pPr>
      <w:rPr>
        <w:rFonts w:hint="default"/>
      </w:rPr>
    </w:lvl>
  </w:abstractNum>
  <w:abstractNum w:abstractNumId="5">
    <w:multiLevelType w:val="hybridMultilevel"/>
    <w:lvl w:ilvl="0">
      <w:start w:val="1"/>
      <w:numFmt w:val="decimal"/>
      <w:lvlText w:val="%1."/>
      <w:lvlJc w:val="left"/>
      <w:pPr>
        <w:ind w:left="1558" w:hanging="261"/>
        <w:jc w:val="right"/>
      </w:pPr>
      <w:rPr>
        <w:rFonts w:hint="default" w:ascii="Comic Sans MS" w:hAnsi="Comic Sans MS" w:eastAsia="Comic Sans MS" w:cs="Comic Sans MS"/>
        <w:spacing w:val="-1"/>
        <w:w w:val="100"/>
        <w:sz w:val="20"/>
        <w:szCs w:val="20"/>
      </w:rPr>
    </w:lvl>
    <w:lvl w:ilvl="1">
      <w:start w:val="0"/>
      <w:numFmt w:val="bullet"/>
      <w:lvlText w:val="•"/>
      <w:lvlJc w:val="left"/>
      <w:pPr>
        <w:ind w:left="2552" w:hanging="261"/>
      </w:pPr>
      <w:rPr>
        <w:rFonts w:hint="default"/>
      </w:rPr>
    </w:lvl>
    <w:lvl w:ilvl="2">
      <w:start w:val="0"/>
      <w:numFmt w:val="bullet"/>
      <w:lvlText w:val="•"/>
      <w:lvlJc w:val="left"/>
      <w:pPr>
        <w:ind w:left="3544" w:hanging="261"/>
      </w:pPr>
      <w:rPr>
        <w:rFonts w:hint="default"/>
      </w:rPr>
    </w:lvl>
    <w:lvl w:ilvl="3">
      <w:start w:val="0"/>
      <w:numFmt w:val="bullet"/>
      <w:lvlText w:val="•"/>
      <w:lvlJc w:val="left"/>
      <w:pPr>
        <w:ind w:left="4536" w:hanging="261"/>
      </w:pPr>
      <w:rPr>
        <w:rFonts w:hint="default"/>
      </w:rPr>
    </w:lvl>
    <w:lvl w:ilvl="4">
      <w:start w:val="0"/>
      <w:numFmt w:val="bullet"/>
      <w:lvlText w:val="•"/>
      <w:lvlJc w:val="left"/>
      <w:pPr>
        <w:ind w:left="5528" w:hanging="261"/>
      </w:pPr>
      <w:rPr>
        <w:rFonts w:hint="default"/>
      </w:rPr>
    </w:lvl>
    <w:lvl w:ilvl="5">
      <w:start w:val="0"/>
      <w:numFmt w:val="bullet"/>
      <w:lvlText w:val="•"/>
      <w:lvlJc w:val="left"/>
      <w:pPr>
        <w:ind w:left="6520" w:hanging="261"/>
      </w:pPr>
      <w:rPr>
        <w:rFonts w:hint="default"/>
      </w:rPr>
    </w:lvl>
    <w:lvl w:ilvl="6">
      <w:start w:val="0"/>
      <w:numFmt w:val="bullet"/>
      <w:lvlText w:val="•"/>
      <w:lvlJc w:val="left"/>
      <w:pPr>
        <w:ind w:left="7512" w:hanging="261"/>
      </w:pPr>
      <w:rPr>
        <w:rFonts w:hint="default"/>
      </w:rPr>
    </w:lvl>
    <w:lvl w:ilvl="7">
      <w:start w:val="0"/>
      <w:numFmt w:val="bullet"/>
      <w:lvlText w:val="•"/>
      <w:lvlJc w:val="left"/>
      <w:pPr>
        <w:ind w:left="8504" w:hanging="261"/>
      </w:pPr>
      <w:rPr>
        <w:rFonts w:hint="default"/>
      </w:rPr>
    </w:lvl>
    <w:lvl w:ilvl="8">
      <w:start w:val="0"/>
      <w:numFmt w:val="bullet"/>
      <w:lvlText w:val="•"/>
      <w:lvlJc w:val="left"/>
      <w:pPr>
        <w:ind w:left="9496" w:hanging="261"/>
      </w:pPr>
      <w:rPr>
        <w:rFonts w:hint="default"/>
      </w:rPr>
    </w:lvl>
  </w:abstractNum>
  <w:abstractNum w:abstractNumId="4">
    <w:multiLevelType w:val="hybridMultilevel"/>
    <w:lvl w:ilvl="0">
      <w:start w:val="0"/>
      <w:numFmt w:val="bullet"/>
      <w:lvlText w:val=""/>
      <w:lvlJc w:val="left"/>
      <w:pPr>
        <w:ind w:left="57" w:hanging="147"/>
      </w:pPr>
      <w:rPr>
        <w:rFonts w:hint="default" w:ascii="Symbol" w:hAnsi="Symbol" w:eastAsia="Symbol" w:cs="Symbol"/>
        <w:w w:val="100"/>
        <w:sz w:val="20"/>
        <w:szCs w:val="20"/>
      </w:rPr>
    </w:lvl>
    <w:lvl w:ilvl="1">
      <w:start w:val="0"/>
      <w:numFmt w:val="bullet"/>
      <w:lvlText w:val=""/>
      <w:lvlJc w:val="left"/>
      <w:pPr>
        <w:ind w:left="1238" w:hanging="147"/>
      </w:pPr>
      <w:rPr>
        <w:rFonts w:hint="default" w:ascii="Symbol" w:hAnsi="Symbol" w:eastAsia="Symbol" w:cs="Symbol"/>
        <w:w w:val="100"/>
        <w:sz w:val="20"/>
        <w:szCs w:val="20"/>
      </w:rPr>
    </w:lvl>
    <w:lvl w:ilvl="2">
      <w:start w:val="0"/>
      <w:numFmt w:val="bullet"/>
      <w:lvlText w:val="•"/>
      <w:lvlJc w:val="left"/>
      <w:pPr>
        <w:ind w:left="1738" w:hanging="147"/>
      </w:pPr>
      <w:rPr>
        <w:rFonts w:hint="default"/>
      </w:rPr>
    </w:lvl>
    <w:lvl w:ilvl="3">
      <w:start w:val="0"/>
      <w:numFmt w:val="bullet"/>
      <w:lvlText w:val="•"/>
      <w:lvlJc w:val="left"/>
      <w:pPr>
        <w:ind w:left="2237" w:hanging="147"/>
      </w:pPr>
      <w:rPr>
        <w:rFonts w:hint="default"/>
      </w:rPr>
    </w:lvl>
    <w:lvl w:ilvl="4">
      <w:start w:val="0"/>
      <w:numFmt w:val="bullet"/>
      <w:lvlText w:val="•"/>
      <w:lvlJc w:val="left"/>
      <w:pPr>
        <w:ind w:left="2736" w:hanging="147"/>
      </w:pPr>
      <w:rPr>
        <w:rFonts w:hint="default"/>
      </w:rPr>
    </w:lvl>
    <w:lvl w:ilvl="5">
      <w:start w:val="0"/>
      <w:numFmt w:val="bullet"/>
      <w:lvlText w:val="•"/>
      <w:lvlJc w:val="left"/>
      <w:pPr>
        <w:ind w:left="3235" w:hanging="147"/>
      </w:pPr>
      <w:rPr>
        <w:rFonts w:hint="default"/>
      </w:rPr>
    </w:lvl>
    <w:lvl w:ilvl="6">
      <w:start w:val="0"/>
      <w:numFmt w:val="bullet"/>
      <w:lvlText w:val="•"/>
      <w:lvlJc w:val="left"/>
      <w:pPr>
        <w:ind w:left="3734" w:hanging="147"/>
      </w:pPr>
      <w:rPr>
        <w:rFonts w:hint="default"/>
      </w:rPr>
    </w:lvl>
    <w:lvl w:ilvl="7">
      <w:start w:val="0"/>
      <w:numFmt w:val="bullet"/>
      <w:lvlText w:val="•"/>
      <w:lvlJc w:val="left"/>
      <w:pPr>
        <w:ind w:left="4233" w:hanging="147"/>
      </w:pPr>
      <w:rPr>
        <w:rFonts w:hint="default"/>
      </w:rPr>
    </w:lvl>
    <w:lvl w:ilvl="8">
      <w:start w:val="0"/>
      <w:numFmt w:val="bullet"/>
      <w:lvlText w:val="•"/>
      <w:lvlJc w:val="left"/>
      <w:pPr>
        <w:ind w:left="4732" w:hanging="147"/>
      </w:pPr>
      <w:rPr>
        <w:rFonts w:hint="default"/>
      </w:rPr>
    </w:lvl>
  </w:abstractNum>
  <w:abstractNum w:abstractNumId="2">
    <w:multiLevelType w:val="hybridMultilevel"/>
    <w:lvl w:ilvl="0">
      <w:start w:val="1"/>
      <w:numFmt w:val="lowerLetter"/>
      <w:lvlText w:val="%1."/>
      <w:lvlJc w:val="left"/>
      <w:pPr>
        <w:ind w:left="757" w:hanging="700"/>
        <w:jc w:val="left"/>
      </w:pPr>
      <w:rPr>
        <w:rFonts w:hint="default" w:ascii="Comic Sans MS" w:hAnsi="Comic Sans MS" w:eastAsia="Comic Sans MS" w:cs="Comic Sans MS"/>
        <w:spacing w:val="-1"/>
        <w:w w:val="100"/>
        <w:sz w:val="20"/>
        <w:szCs w:val="20"/>
      </w:rPr>
    </w:lvl>
    <w:lvl w:ilvl="1">
      <w:start w:val="0"/>
      <w:numFmt w:val="bullet"/>
      <w:lvlText w:val="•"/>
      <w:lvlJc w:val="left"/>
      <w:pPr>
        <w:ind w:left="1298" w:hanging="700"/>
      </w:pPr>
      <w:rPr>
        <w:rFonts w:hint="default"/>
      </w:rPr>
    </w:lvl>
    <w:lvl w:ilvl="2">
      <w:start w:val="0"/>
      <w:numFmt w:val="bullet"/>
      <w:lvlText w:val="•"/>
      <w:lvlJc w:val="left"/>
      <w:pPr>
        <w:ind w:left="1836" w:hanging="700"/>
      </w:pPr>
      <w:rPr>
        <w:rFonts w:hint="default"/>
      </w:rPr>
    </w:lvl>
    <w:lvl w:ilvl="3">
      <w:start w:val="0"/>
      <w:numFmt w:val="bullet"/>
      <w:lvlText w:val="•"/>
      <w:lvlJc w:val="left"/>
      <w:pPr>
        <w:ind w:left="2374" w:hanging="700"/>
      </w:pPr>
      <w:rPr>
        <w:rFonts w:hint="default"/>
      </w:rPr>
    </w:lvl>
    <w:lvl w:ilvl="4">
      <w:start w:val="0"/>
      <w:numFmt w:val="bullet"/>
      <w:lvlText w:val="•"/>
      <w:lvlJc w:val="left"/>
      <w:pPr>
        <w:ind w:left="2913" w:hanging="700"/>
      </w:pPr>
      <w:rPr>
        <w:rFonts w:hint="default"/>
      </w:rPr>
    </w:lvl>
    <w:lvl w:ilvl="5">
      <w:start w:val="0"/>
      <w:numFmt w:val="bullet"/>
      <w:lvlText w:val="•"/>
      <w:lvlJc w:val="left"/>
      <w:pPr>
        <w:ind w:left="3451" w:hanging="700"/>
      </w:pPr>
      <w:rPr>
        <w:rFonts w:hint="default"/>
      </w:rPr>
    </w:lvl>
    <w:lvl w:ilvl="6">
      <w:start w:val="0"/>
      <w:numFmt w:val="bullet"/>
      <w:lvlText w:val="•"/>
      <w:lvlJc w:val="left"/>
      <w:pPr>
        <w:ind w:left="3989" w:hanging="700"/>
      </w:pPr>
      <w:rPr>
        <w:rFonts w:hint="default"/>
      </w:rPr>
    </w:lvl>
    <w:lvl w:ilvl="7">
      <w:start w:val="0"/>
      <w:numFmt w:val="bullet"/>
      <w:lvlText w:val="•"/>
      <w:lvlJc w:val="left"/>
      <w:pPr>
        <w:ind w:left="4527" w:hanging="700"/>
      </w:pPr>
      <w:rPr>
        <w:rFonts w:hint="default"/>
      </w:rPr>
    </w:lvl>
    <w:lvl w:ilvl="8">
      <w:start w:val="0"/>
      <w:numFmt w:val="bullet"/>
      <w:lvlText w:val="•"/>
      <w:lvlJc w:val="left"/>
      <w:pPr>
        <w:ind w:left="5066" w:hanging="700"/>
      </w:pPr>
      <w:rPr>
        <w:rFonts w:hint="default"/>
      </w:rPr>
    </w:lvl>
  </w:abstractNum>
  <w:abstractNum w:abstractNumId="3">
    <w:multiLevelType w:val="hybridMultilevel"/>
    <w:lvl w:ilvl="0">
      <w:start w:val="3"/>
      <w:numFmt w:val="decimal"/>
      <w:lvlText w:val="%1."/>
      <w:lvlJc w:val="left"/>
      <w:pPr>
        <w:ind w:left="416" w:hanging="361"/>
        <w:jc w:val="left"/>
      </w:pPr>
      <w:rPr>
        <w:rFonts w:hint="default" w:ascii="Comic Sans MS" w:hAnsi="Comic Sans MS" w:eastAsia="Comic Sans MS" w:cs="Comic Sans MS"/>
        <w:spacing w:val="-1"/>
        <w:w w:val="100"/>
        <w:sz w:val="20"/>
        <w:szCs w:val="20"/>
      </w:rPr>
    </w:lvl>
    <w:lvl w:ilvl="1">
      <w:start w:val="0"/>
      <w:numFmt w:val="bullet"/>
      <w:lvlText w:val="•"/>
      <w:lvlJc w:val="left"/>
      <w:pPr>
        <w:ind w:left="991" w:hanging="361"/>
      </w:pPr>
      <w:rPr>
        <w:rFonts w:hint="default"/>
      </w:rPr>
    </w:lvl>
    <w:lvl w:ilvl="2">
      <w:start w:val="0"/>
      <w:numFmt w:val="bullet"/>
      <w:lvlText w:val="•"/>
      <w:lvlJc w:val="left"/>
      <w:pPr>
        <w:ind w:left="1563" w:hanging="361"/>
      </w:pPr>
      <w:rPr>
        <w:rFonts w:hint="default"/>
      </w:rPr>
    </w:lvl>
    <w:lvl w:ilvl="3">
      <w:start w:val="0"/>
      <w:numFmt w:val="bullet"/>
      <w:lvlText w:val="•"/>
      <w:lvlJc w:val="left"/>
      <w:pPr>
        <w:ind w:left="2135" w:hanging="361"/>
      </w:pPr>
      <w:rPr>
        <w:rFonts w:hint="default"/>
      </w:rPr>
    </w:lvl>
    <w:lvl w:ilvl="4">
      <w:start w:val="0"/>
      <w:numFmt w:val="bullet"/>
      <w:lvlText w:val="•"/>
      <w:lvlJc w:val="left"/>
      <w:pPr>
        <w:ind w:left="2707" w:hanging="361"/>
      </w:pPr>
      <w:rPr>
        <w:rFonts w:hint="default"/>
      </w:rPr>
    </w:lvl>
    <w:lvl w:ilvl="5">
      <w:start w:val="0"/>
      <w:numFmt w:val="bullet"/>
      <w:lvlText w:val="•"/>
      <w:lvlJc w:val="left"/>
      <w:pPr>
        <w:ind w:left="3279" w:hanging="361"/>
      </w:pPr>
      <w:rPr>
        <w:rFonts w:hint="default"/>
      </w:rPr>
    </w:lvl>
    <w:lvl w:ilvl="6">
      <w:start w:val="0"/>
      <w:numFmt w:val="bullet"/>
      <w:lvlText w:val="•"/>
      <w:lvlJc w:val="left"/>
      <w:pPr>
        <w:ind w:left="3851" w:hanging="361"/>
      </w:pPr>
      <w:rPr>
        <w:rFonts w:hint="default"/>
      </w:rPr>
    </w:lvl>
    <w:lvl w:ilvl="7">
      <w:start w:val="0"/>
      <w:numFmt w:val="bullet"/>
      <w:lvlText w:val="•"/>
      <w:lvlJc w:val="left"/>
      <w:pPr>
        <w:ind w:left="4423" w:hanging="361"/>
      </w:pPr>
      <w:rPr>
        <w:rFonts w:hint="default"/>
      </w:rPr>
    </w:lvl>
    <w:lvl w:ilvl="8">
      <w:start w:val="0"/>
      <w:numFmt w:val="bullet"/>
      <w:lvlText w:val="•"/>
      <w:lvlJc w:val="left"/>
      <w:pPr>
        <w:ind w:left="4995" w:hanging="361"/>
      </w:pPr>
      <w:rPr>
        <w:rFonts w:hint="default"/>
      </w:rPr>
    </w:lvl>
  </w:abstractNum>
  <w:abstractNum w:abstractNumId="1">
    <w:multiLevelType w:val="hybridMultilevel"/>
    <w:lvl w:ilvl="0">
      <w:start w:val="0"/>
      <w:numFmt w:val="bullet"/>
      <w:lvlText w:val=""/>
      <w:lvlJc w:val="left"/>
      <w:pPr>
        <w:ind w:left="57" w:hanging="153"/>
      </w:pPr>
      <w:rPr>
        <w:rFonts w:hint="default" w:ascii="Symbol" w:hAnsi="Symbol" w:eastAsia="Symbol" w:cs="Symbol"/>
        <w:w w:val="100"/>
        <w:sz w:val="20"/>
        <w:szCs w:val="20"/>
      </w:rPr>
    </w:lvl>
    <w:lvl w:ilvl="1">
      <w:start w:val="0"/>
      <w:numFmt w:val="bullet"/>
      <w:lvlText w:val="•"/>
      <w:lvlJc w:val="left"/>
      <w:pPr>
        <w:ind w:left="734" w:hanging="153"/>
      </w:pPr>
      <w:rPr>
        <w:rFonts w:hint="default"/>
      </w:rPr>
    </w:lvl>
    <w:lvl w:ilvl="2">
      <w:start w:val="0"/>
      <w:numFmt w:val="bullet"/>
      <w:lvlText w:val="•"/>
      <w:lvlJc w:val="left"/>
      <w:pPr>
        <w:ind w:left="1409" w:hanging="153"/>
      </w:pPr>
      <w:rPr>
        <w:rFonts w:hint="default"/>
      </w:rPr>
    </w:lvl>
    <w:lvl w:ilvl="3">
      <w:start w:val="0"/>
      <w:numFmt w:val="bullet"/>
      <w:lvlText w:val="•"/>
      <w:lvlJc w:val="left"/>
      <w:pPr>
        <w:ind w:left="2084" w:hanging="153"/>
      </w:pPr>
      <w:rPr>
        <w:rFonts w:hint="default"/>
      </w:rPr>
    </w:lvl>
    <w:lvl w:ilvl="4">
      <w:start w:val="0"/>
      <w:numFmt w:val="bullet"/>
      <w:lvlText w:val="•"/>
      <w:lvlJc w:val="left"/>
      <w:pPr>
        <w:ind w:left="2759" w:hanging="153"/>
      </w:pPr>
      <w:rPr>
        <w:rFonts w:hint="default"/>
      </w:rPr>
    </w:lvl>
    <w:lvl w:ilvl="5">
      <w:start w:val="0"/>
      <w:numFmt w:val="bullet"/>
      <w:lvlText w:val="•"/>
      <w:lvlJc w:val="left"/>
      <w:pPr>
        <w:ind w:left="3434" w:hanging="153"/>
      </w:pPr>
      <w:rPr>
        <w:rFonts w:hint="default"/>
      </w:rPr>
    </w:lvl>
    <w:lvl w:ilvl="6">
      <w:start w:val="0"/>
      <w:numFmt w:val="bullet"/>
      <w:lvlText w:val="•"/>
      <w:lvlJc w:val="left"/>
      <w:pPr>
        <w:ind w:left="4109" w:hanging="153"/>
      </w:pPr>
      <w:rPr>
        <w:rFonts w:hint="default"/>
      </w:rPr>
    </w:lvl>
    <w:lvl w:ilvl="7">
      <w:start w:val="0"/>
      <w:numFmt w:val="bullet"/>
      <w:lvlText w:val="•"/>
      <w:lvlJc w:val="left"/>
      <w:pPr>
        <w:ind w:left="4784" w:hanging="153"/>
      </w:pPr>
      <w:rPr>
        <w:rFonts w:hint="default"/>
      </w:rPr>
    </w:lvl>
    <w:lvl w:ilvl="8">
      <w:start w:val="0"/>
      <w:numFmt w:val="bullet"/>
      <w:lvlText w:val="•"/>
      <w:lvlJc w:val="left"/>
      <w:pPr>
        <w:ind w:left="5459" w:hanging="153"/>
      </w:pPr>
      <w:rPr>
        <w:rFonts w:hint="default"/>
      </w:rPr>
    </w:lvl>
  </w:abstractNum>
  <w:abstractNum w:abstractNumId="0">
    <w:multiLevelType w:val="hybridMultilevel"/>
    <w:lvl w:ilvl="0">
      <w:start w:val="0"/>
      <w:numFmt w:val="bullet"/>
      <w:lvlText w:val=""/>
      <w:lvlJc w:val="left"/>
      <w:pPr>
        <w:ind w:left="1297" w:hanging="213"/>
      </w:pPr>
      <w:rPr>
        <w:rFonts w:hint="default" w:ascii="Symbol" w:hAnsi="Symbol" w:eastAsia="Symbol" w:cs="Symbol"/>
        <w:w w:val="100"/>
        <w:sz w:val="20"/>
        <w:szCs w:val="20"/>
      </w:rPr>
    </w:lvl>
    <w:lvl w:ilvl="1">
      <w:start w:val="0"/>
      <w:numFmt w:val="bullet"/>
      <w:lvlText w:val=""/>
      <w:lvlJc w:val="left"/>
      <w:pPr>
        <w:ind w:left="8428" w:hanging="159"/>
      </w:pPr>
      <w:rPr>
        <w:rFonts w:hint="default" w:ascii="Symbol" w:hAnsi="Symbol" w:eastAsia="Symbol" w:cs="Symbol"/>
        <w:color w:val="00659A"/>
        <w:w w:val="100"/>
        <w:sz w:val="20"/>
        <w:szCs w:val="20"/>
      </w:rPr>
    </w:lvl>
    <w:lvl w:ilvl="2">
      <w:start w:val="0"/>
      <w:numFmt w:val="bullet"/>
      <w:lvlText w:val="•"/>
      <w:lvlJc w:val="left"/>
      <w:pPr>
        <w:ind w:left="7970" w:hanging="159"/>
      </w:pPr>
      <w:rPr>
        <w:rFonts w:hint="default"/>
      </w:rPr>
    </w:lvl>
    <w:lvl w:ilvl="3">
      <w:start w:val="0"/>
      <w:numFmt w:val="bullet"/>
      <w:lvlText w:val="•"/>
      <w:lvlJc w:val="left"/>
      <w:pPr>
        <w:ind w:left="7520" w:hanging="159"/>
      </w:pPr>
      <w:rPr>
        <w:rFonts w:hint="default"/>
      </w:rPr>
    </w:lvl>
    <w:lvl w:ilvl="4">
      <w:start w:val="0"/>
      <w:numFmt w:val="bullet"/>
      <w:lvlText w:val="•"/>
      <w:lvlJc w:val="left"/>
      <w:pPr>
        <w:ind w:left="7071" w:hanging="159"/>
      </w:pPr>
      <w:rPr>
        <w:rFonts w:hint="default"/>
      </w:rPr>
    </w:lvl>
    <w:lvl w:ilvl="5">
      <w:start w:val="0"/>
      <w:numFmt w:val="bullet"/>
      <w:lvlText w:val="•"/>
      <w:lvlJc w:val="left"/>
      <w:pPr>
        <w:ind w:left="6621" w:hanging="159"/>
      </w:pPr>
      <w:rPr>
        <w:rFonts w:hint="default"/>
      </w:rPr>
    </w:lvl>
    <w:lvl w:ilvl="6">
      <w:start w:val="0"/>
      <w:numFmt w:val="bullet"/>
      <w:lvlText w:val="•"/>
      <w:lvlJc w:val="left"/>
      <w:pPr>
        <w:ind w:left="6172" w:hanging="159"/>
      </w:pPr>
      <w:rPr>
        <w:rFonts w:hint="default"/>
      </w:rPr>
    </w:lvl>
    <w:lvl w:ilvl="7">
      <w:start w:val="0"/>
      <w:numFmt w:val="bullet"/>
      <w:lvlText w:val="•"/>
      <w:lvlJc w:val="left"/>
      <w:pPr>
        <w:ind w:left="5722" w:hanging="159"/>
      </w:pPr>
      <w:rPr>
        <w:rFonts w:hint="default"/>
      </w:rPr>
    </w:lvl>
    <w:lvl w:ilvl="8">
      <w:start w:val="0"/>
      <w:numFmt w:val="bullet"/>
      <w:lvlText w:val="•"/>
      <w:lvlJc w:val="left"/>
      <w:pPr>
        <w:ind w:left="5273" w:hanging="159"/>
      </w:pPr>
      <w:rPr>
        <w:rFonts w:hint="default"/>
      </w:rPr>
    </w:lvl>
  </w:abstractNum>
  <w:num w:numId="10">
    <w:abstractNumId w:val="9"/>
  </w:num>
  <w:num w:numId="9">
    <w:abstractNumId w:val="8"/>
  </w:num>
  <w:num w:numId="8">
    <w:abstractNumId w:val="7"/>
  </w:num>
  <w:num w:numId="7">
    <w:abstractNumId w:val="6"/>
  </w:num>
  <w:num w:numId="6">
    <w:abstractNumId w:val="5"/>
  </w:num>
  <w:num w:numId="5">
    <w:abstractNumId w:val="4"/>
  </w:num>
  <w:num w:numId="3">
    <w:abstractNumId w:val="2"/>
  </w:num>
  <w:num w:numId="4">
    <w:abstractNumId w:val="3"/>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mic Sans MS" w:hAnsi="Comic Sans MS" w:eastAsia="Comic Sans MS" w:cs="Comic Sans MS"/>
    </w:rPr>
  </w:style>
  <w:style w:styleId="BodyText" w:type="paragraph">
    <w:name w:val="Body Text"/>
    <w:basedOn w:val="Normal"/>
    <w:uiPriority w:val="1"/>
    <w:qFormat/>
    <w:pPr/>
    <w:rPr>
      <w:rFonts w:ascii="Comic Sans MS" w:hAnsi="Comic Sans MS" w:eastAsia="Comic Sans MS" w:cs="Comic Sans MS"/>
      <w:sz w:val="20"/>
      <w:szCs w:val="20"/>
    </w:rPr>
  </w:style>
  <w:style w:styleId="Heading1" w:type="paragraph">
    <w:name w:val="Heading 1"/>
    <w:basedOn w:val="Normal"/>
    <w:uiPriority w:val="1"/>
    <w:qFormat/>
    <w:pPr>
      <w:spacing w:before="76"/>
      <w:ind w:left="5243"/>
      <w:outlineLvl w:val="1"/>
    </w:pPr>
    <w:rPr>
      <w:rFonts w:ascii="Comic Sans MS" w:hAnsi="Comic Sans MS" w:eastAsia="Comic Sans MS" w:cs="Comic Sans MS"/>
      <w:b/>
      <w:bCs/>
      <w:sz w:val="36"/>
      <w:szCs w:val="36"/>
    </w:rPr>
  </w:style>
  <w:style w:styleId="ListParagraph" w:type="paragraph">
    <w:name w:val="List Paragraph"/>
    <w:basedOn w:val="Normal"/>
    <w:uiPriority w:val="1"/>
    <w:qFormat/>
    <w:pPr>
      <w:ind w:left="1657" w:hanging="360"/>
    </w:pPr>
    <w:rPr>
      <w:rFonts w:ascii="Comic Sans MS" w:hAnsi="Comic Sans MS" w:eastAsia="Comic Sans MS" w:cs="Comic Sans MS"/>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http://tcipg.mste.illinois.edu/applet/pg" TargetMode="External"/><Relationship Id="rId9" Type="http://schemas.openxmlformats.org/officeDocument/2006/relationships/image" Target="media/image4.jpeg"/><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hyperlink" Target="http://science.howstuffworks.com/environmental/energy/power.htm" TargetMode="External"/><Relationship Id="rId14" Type="http://schemas.openxmlformats.org/officeDocument/2006/relationships/hyperlink" Target="http://wind.mste.illinois.edu/" TargetMode="External"/><Relationship Id="rId15" Type="http://schemas.openxmlformats.org/officeDocument/2006/relationships/image" Target="media/image8.pn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jpeg"/><Relationship Id="rId21" Type="http://schemas.openxmlformats.org/officeDocument/2006/relationships/image" Target="media/image14.jpeg"/><Relationship Id="rId22" Type="http://schemas.openxmlformats.org/officeDocument/2006/relationships/image" Target="media/image15.jpeg"/><Relationship Id="rId23" Type="http://schemas.openxmlformats.org/officeDocument/2006/relationships/image" Target="media/image16.jpeg"/><Relationship Id="rId24" Type="http://schemas.openxmlformats.org/officeDocument/2006/relationships/hyperlink" Target="http://www.midwestiso.org/home" TargetMode="External"/><Relationship Id="rId25" Type="http://schemas.openxmlformats.org/officeDocument/2006/relationships/hyperlink" Target="http://www.pjm.com/" TargetMode="External"/><Relationship Id="rId26" Type="http://schemas.openxmlformats.org/officeDocument/2006/relationships/hyperlink" Target="http://www.energyclassroom.com/" TargetMode="External"/><Relationship Id="rId27" Type="http://schemas.openxmlformats.org/officeDocument/2006/relationships/image" Target="media/image17.jpeg"/><Relationship Id="rId28" Type="http://schemas.openxmlformats.org/officeDocument/2006/relationships/image" Target="media/image18.jpeg"/><Relationship Id="rId29" Type="http://schemas.openxmlformats.org/officeDocument/2006/relationships/image" Target="media/image19.jpeg"/><Relationship Id="rId30" Type="http://schemas.openxmlformats.org/officeDocument/2006/relationships/hyperlink" Target="http://www.osha.gov/SLTC/etools/electric_power/illustrated_glossary/index.html" TargetMode="External"/><Relationship Id="rId31" Type="http://schemas.openxmlformats.org/officeDocument/2006/relationships/hyperlink" Target="http://psc.wi.gov/thelibrary/publications/electric/electric09.pdf" TargetMode="External"/><Relationship Id="rId32" Type="http://schemas.openxmlformats.org/officeDocument/2006/relationships/hyperlink" Target="http://www.cbsnews.com/stories/2003/08/14/national/main568370.shtml" TargetMode="External"/><Relationship Id="rId33" Type="http://schemas.openxmlformats.org/officeDocument/2006/relationships/hyperlink" Target="http://www.energyquest.ca.gov/story/" TargetMode="External"/><Relationship Id="rId34" Type="http://schemas.openxmlformats.org/officeDocument/2006/relationships/image" Target="media/image20.jpeg"/><Relationship Id="rId35" Type="http://schemas.openxmlformats.org/officeDocument/2006/relationships/image" Target="media/image21.jpeg"/><Relationship Id="rId36" Type="http://schemas.openxmlformats.org/officeDocument/2006/relationships/image" Target="media/image22.jpeg"/><Relationship Id="rId37" Type="http://schemas.openxmlformats.org/officeDocument/2006/relationships/image" Target="media/image23.jpeg"/><Relationship Id="rId38" Type="http://schemas.openxmlformats.org/officeDocument/2006/relationships/hyperlink" Target="http://www.ferc.gov/about/ferc-does.asp" TargetMode="External"/><Relationship Id="rId39" Type="http://schemas.openxmlformats.org/officeDocument/2006/relationships/hyperlink" Target="http://www.eia.gov/kids/energy.cfm?page=electricity_home-basics" TargetMode="External"/><Relationship Id="rId40" Type="http://schemas.openxmlformats.org/officeDocument/2006/relationships/hyperlink" Target="http://www.smartgrid.gov/the_smart_grid" TargetMode="External"/><Relationship Id="rId41" Type="http://schemas.openxmlformats.org/officeDocument/2006/relationships/hyperlink" Target="http://www.energyville.com/energyville/" TargetMode="External"/><Relationship Id="rId42" Type="http://schemas.openxmlformats.org/officeDocument/2006/relationships/image" Target="media/image24.jpeg"/><Relationship Id="rId43" Type="http://schemas.openxmlformats.org/officeDocument/2006/relationships/image" Target="media/image25.png"/><Relationship Id="rId44" Type="http://schemas.openxmlformats.org/officeDocument/2006/relationships/image" Target="media/image26.jpeg"/><Relationship Id="rId45" Type="http://schemas.openxmlformats.org/officeDocument/2006/relationships/hyperlink" Target="mailto:info@iti.illinois.edu" TargetMode="External"/><Relationship Id="rId46" Type="http://schemas.openxmlformats.org/officeDocument/2006/relationships/hyperlink" Target="http://www.iti.illinois.edu/" TargetMode="External"/><Relationship Id="rId47" Type="http://schemas.openxmlformats.org/officeDocument/2006/relationships/image" Target="media/image27.jpeg"/><Relationship Id="rId48" Type="http://schemas.openxmlformats.org/officeDocument/2006/relationships/hyperlink" Target="http://tcipg.mste.illinois.edu/" TargetMode="External"/><Relationship Id="rId4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MSTE</dc:creator>
  <dc:title>Nov2011Power and Energy1(prob with 2).pub</dc:title>
  <dcterms:created xsi:type="dcterms:W3CDTF">2019-06-13T20:29:34Z</dcterms:created>
  <dcterms:modified xsi:type="dcterms:W3CDTF">2019-06-13T20:29:34Z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2011-11-29T00:00:00Z</vt:filetime>
  </property>
  <property fmtid="{D5CDD505-2E9C-101B-9397-08002B2CF9AE}" pid="3" name="Creator">
    <vt:lpwstr>PScript5.dll Version 5.2.2</vt:lpwstr>
  </property>
  <property fmtid="{D5CDD505-2E9C-101B-9397-08002B2CF9AE}" pid="4" name="LastSaved">
    <vt:filetime>2019-06-13T00:00:00Z</vt:filetime>
  </property>
</Properties>
</file>